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20" w:rsidRPr="00D96C20" w:rsidRDefault="00D96C20" w:rsidP="00D96C20">
      <w:pPr>
        <w:widowControl w:val="0"/>
        <w:autoSpaceDE w:val="0"/>
        <w:autoSpaceDN w:val="0"/>
        <w:adjustRightInd w:val="0"/>
        <w:jc w:val="center"/>
        <w:rPr>
          <w:sz w:val="72"/>
        </w:rPr>
      </w:pPr>
      <w:r w:rsidRPr="00D96C20">
        <w:rPr>
          <w:noProof/>
          <w:sz w:val="72"/>
        </w:rPr>
        <mc:AlternateContent>
          <mc:Choice Requires="wps">
            <w:drawing>
              <wp:anchor distT="0" distB="0" distL="114300" distR="114300" simplePos="0" relativeHeight="251662336" behindDoc="0" locked="0" layoutInCell="1" allowOverlap="1" wp14:anchorId="308EDA4F" wp14:editId="7359D26D">
                <wp:simplePos x="0" y="0"/>
                <wp:positionH relativeFrom="column">
                  <wp:posOffset>60748</wp:posOffset>
                </wp:positionH>
                <wp:positionV relativeFrom="paragraph">
                  <wp:posOffset>-186267</wp:posOffset>
                </wp:positionV>
                <wp:extent cx="5339645" cy="755791"/>
                <wp:effectExtent l="0" t="0" r="0" b="635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645" cy="755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C20" w:rsidRDefault="00D96C20" w:rsidP="00B77C3E">
                            <w:pPr>
                              <w:pStyle w:val="Heading2"/>
                              <w:ind w:left="1440" w:right="-516"/>
                              <w:jc w:val="center"/>
                              <w:rPr>
                                <w:sz w:val="80"/>
                              </w:rPr>
                            </w:pPr>
                            <w:r>
                              <w:rPr>
                                <w:bCs w:val="0"/>
                                <w:noProof/>
                                <w:sz w:val="24"/>
                              </w:rPr>
                              <w:drawing>
                                <wp:inline distT="0" distB="0" distL="0" distR="0" wp14:anchorId="1522A59A" wp14:editId="6D37D4D1">
                                  <wp:extent cx="4107180" cy="556260"/>
                                  <wp:effectExtent l="0" t="0" r="7620" b="0"/>
                                  <wp:docPr id="20" name="Picture 2"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7180" cy="556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EDA4F" id="_x0000_t202" coordsize="21600,21600" o:spt="202" path="m,l,21600r21600,l21600,xe">
                <v:stroke joinstyle="miter"/>
                <v:path gradientshapeok="t" o:connecttype="rect"/>
              </v:shapetype>
              <v:shape id="Text Box 5" o:spid="_x0000_s1026" type="#_x0000_t202" style="position:absolute;left:0;text-align:left;margin-left:4.8pt;margin-top:-14.65pt;width:420.4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yXtw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" filled="f" stroked="f">
                <v:textbox>
                  <w:txbxContent>
                    <w:p w:rsidR="00D96C20" w:rsidRDefault="00D96C20" w:rsidP="00B77C3E">
                      <w:pPr>
                        <w:pStyle w:val="Heading2"/>
                        <w:ind w:left="1440" w:right="-516"/>
                        <w:jc w:val="center"/>
                        <w:rPr>
                          <w:sz w:val="80"/>
                        </w:rPr>
                      </w:pPr>
                      <w:r>
                        <w:rPr>
                          <w:bCs w:val="0"/>
                          <w:noProof/>
                          <w:sz w:val="24"/>
                        </w:rPr>
                        <w:drawing>
                          <wp:inline distT="0" distB="0" distL="0" distR="0" wp14:anchorId="1522A59A" wp14:editId="6D37D4D1">
                            <wp:extent cx="4107180" cy="556260"/>
                            <wp:effectExtent l="0" t="0" r="7620" b="0"/>
                            <wp:docPr id="20" name="Picture 2"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7180" cy="556260"/>
                                    </a:xfrm>
                                    <a:prstGeom prst="rect">
                                      <a:avLst/>
                                    </a:prstGeom>
                                    <a:noFill/>
                                    <a:ln>
                                      <a:noFill/>
                                    </a:ln>
                                  </pic:spPr>
                                </pic:pic>
                              </a:graphicData>
                            </a:graphic>
                          </wp:inline>
                        </w:drawing>
                      </w:r>
                    </w:p>
                  </w:txbxContent>
                </v:textbox>
              </v:shape>
            </w:pict>
          </mc:Fallback>
        </mc:AlternateContent>
      </w:r>
      <w:r w:rsidRPr="00D96C20">
        <w:rPr>
          <w:noProof/>
          <w:sz w:val="72"/>
        </w:rPr>
        <w:drawing>
          <wp:anchor distT="0" distB="0" distL="114300" distR="114300" simplePos="0" relativeHeight="251661312" behindDoc="1" locked="0" layoutInCell="1" allowOverlap="1" wp14:anchorId="5D7A5ECE" wp14:editId="3A93FC92">
            <wp:simplePos x="0" y="0"/>
            <wp:positionH relativeFrom="column">
              <wp:posOffset>-62865</wp:posOffset>
            </wp:positionH>
            <wp:positionV relativeFrom="paragraph">
              <wp:posOffset>116840</wp:posOffset>
            </wp:positionV>
            <wp:extent cx="1143000" cy="1069340"/>
            <wp:effectExtent l="0" t="0" r="0" b="0"/>
            <wp:wrapTight wrapText="bothSides">
              <wp:wrapPolygon edited="0">
                <wp:start x="0" y="0"/>
                <wp:lineTo x="0" y="21164"/>
                <wp:lineTo x="21240" y="21164"/>
                <wp:lineTo x="21240" y="0"/>
                <wp:lineTo x="0" y="0"/>
              </wp:wrapPolygon>
            </wp:wrapTight>
            <wp:docPr id="19" name="Picture 4" descr="Coun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y Logos"/>
                    <pic:cNvPicPr>
                      <a:picLocks noChangeAspect="1" noChangeArrowheads="1"/>
                    </pic:cNvPicPr>
                  </pic:nvPicPr>
                  <pic:blipFill>
                    <a:blip r:embed="rId10" cstate="print">
                      <a:extLst>
                        <a:ext uri="{28A0092B-C50C-407E-A947-70E740481C1C}">
                          <a14:useLocalDpi xmlns:a14="http://schemas.microsoft.com/office/drawing/2010/main" val="0"/>
                        </a:ext>
                      </a:extLst>
                    </a:blip>
                    <a:srcRect l="4181" t="2771"/>
                    <a:stretch>
                      <a:fillRect/>
                    </a:stretch>
                  </pic:blipFill>
                  <pic:spPr bwMode="auto">
                    <a:xfrm>
                      <a:off x="0" y="0"/>
                      <a:ext cx="114300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C20" w:rsidRDefault="00D96C20" w:rsidP="00067B40">
      <w:pPr>
        <w:widowControl w:val="0"/>
        <w:tabs>
          <w:tab w:val="right" w:pos="9840"/>
        </w:tabs>
        <w:autoSpaceDE w:val="0"/>
        <w:autoSpaceDN w:val="0"/>
        <w:adjustRightInd w:val="0"/>
        <w:ind w:right="-48"/>
        <w:rPr>
          <w:rFonts w:ascii="Arial" w:hAnsi="Arial" w:cs="Arial"/>
          <w:b/>
          <w:bCs/>
          <w:sz w:val="20"/>
          <w:szCs w:val="20"/>
        </w:rPr>
      </w:pPr>
      <w:r w:rsidRPr="00D96C20">
        <w:rPr>
          <w:b/>
          <w:bCs/>
          <w:noProof/>
          <w:sz w:val="20"/>
          <w:szCs w:val="20"/>
        </w:rPr>
        <mc:AlternateContent>
          <mc:Choice Requires="wps">
            <w:drawing>
              <wp:anchor distT="0" distB="0" distL="114300" distR="114300" simplePos="0" relativeHeight="251663360" behindDoc="0" locked="0" layoutInCell="1" allowOverlap="1" wp14:anchorId="498FBDE2" wp14:editId="2A74612B">
                <wp:simplePos x="0" y="0"/>
                <wp:positionH relativeFrom="page">
                  <wp:posOffset>1697355</wp:posOffset>
                </wp:positionH>
                <wp:positionV relativeFrom="page">
                  <wp:posOffset>1107440</wp:posOffset>
                </wp:positionV>
                <wp:extent cx="5623560" cy="0"/>
                <wp:effectExtent l="0" t="0" r="0" b="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12B82"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65pt,87.2pt" to="576.4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" strokeweight=".96pt">
                <w10:wrap anchorx="page" anchory="page"/>
              </v:line>
            </w:pict>
          </mc:Fallback>
        </mc:AlternateContent>
      </w:r>
    </w:p>
    <w:p w:rsidR="00D96C20" w:rsidRPr="00067B40" w:rsidRDefault="00D96C20" w:rsidP="00067B40">
      <w:pPr>
        <w:widowControl w:val="0"/>
        <w:tabs>
          <w:tab w:val="right" w:pos="9840"/>
        </w:tabs>
        <w:autoSpaceDE w:val="0"/>
        <w:autoSpaceDN w:val="0"/>
        <w:adjustRightInd w:val="0"/>
        <w:ind w:right="-48"/>
        <w:rPr>
          <w:rFonts w:ascii="Arial" w:hAnsi="Arial" w:cs="Arial"/>
          <w:b/>
          <w:bCs/>
          <w:sz w:val="20"/>
          <w:szCs w:val="20"/>
        </w:rPr>
      </w:pPr>
      <w:r w:rsidRPr="00D96C20">
        <w:rPr>
          <w:rFonts w:ascii="Arial" w:hAnsi="Arial" w:cs="Arial"/>
          <w:b/>
          <w:bCs/>
          <w:sz w:val="20"/>
          <w:szCs w:val="20"/>
        </w:rPr>
        <w:t xml:space="preserve"> </w:t>
      </w:r>
      <w:r w:rsidRPr="00D96C20">
        <w:rPr>
          <w:rFonts w:ascii="Arial Black" w:hAnsi="Arial Black" w:cs="Arial"/>
          <w:b/>
          <w:bCs/>
          <w:sz w:val="20"/>
          <w:szCs w:val="20"/>
        </w:rPr>
        <w:t>Public Health and Human Service Department – www.stlouiscountymn.gov</w:t>
      </w:r>
    </w:p>
    <w:p w:rsidR="00D96C20" w:rsidRPr="00D96C20" w:rsidRDefault="00D96C20" w:rsidP="00D96C20">
      <w:pPr>
        <w:widowControl w:val="0"/>
        <w:tabs>
          <w:tab w:val="right" w:pos="9840"/>
        </w:tabs>
        <w:autoSpaceDE w:val="0"/>
        <w:autoSpaceDN w:val="0"/>
        <w:adjustRightInd w:val="0"/>
        <w:jc w:val="right"/>
        <w:rPr>
          <w:rFonts w:ascii="Arial" w:hAnsi="Arial" w:cs="Arial"/>
          <w:b/>
          <w:bCs/>
        </w:rPr>
      </w:pPr>
      <w:r w:rsidRPr="00D96C20">
        <w:rPr>
          <w:rFonts w:ascii="Arial" w:hAnsi="Arial" w:cs="Arial"/>
          <w:b/>
          <w:bCs/>
        </w:rPr>
        <w:t xml:space="preserve">                                                                                                                      </w:t>
      </w:r>
    </w:p>
    <w:p w:rsidR="00D96C20" w:rsidRPr="002038DB" w:rsidRDefault="00D96C20" w:rsidP="00D96C20">
      <w:pPr>
        <w:widowControl w:val="0"/>
        <w:tabs>
          <w:tab w:val="right" w:pos="9840"/>
        </w:tabs>
        <w:autoSpaceDE w:val="0"/>
        <w:autoSpaceDN w:val="0"/>
        <w:adjustRightInd w:val="0"/>
        <w:jc w:val="right"/>
        <w:rPr>
          <w:rFonts w:ascii="Arial Black" w:hAnsi="Arial Black" w:cs="Arial"/>
          <w:b/>
          <w:bCs/>
          <w:sz w:val="20"/>
          <w:szCs w:val="20"/>
        </w:rPr>
      </w:pPr>
      <w:r w:rsidRPr="002038DB">
        <w:rPr>
          <w:rFonts w:ascii="Arial" w:hAnsi="Arial" w:cs="Arial"/>
          <w:b/>
          <w:bCs/>
        </w:rPr>
        <w:t xml:space="preserve"> </w:t>
      </w:r>
      <w:r w:rsidRPr="002038DB">
        <w:rPr>
          <w:rFonts w:ascii="Arial Black" w:hAnsi="Arial Black" w:cs="Arial"/>
          <w:b/>
          <w:bCs/>
          <w:sz w:val="20"/>
          <w:szCs w:val="20"/>
        </w:rPr>
        <w:t>Linnea Mirsch</w:t>
      </w:r>
    </w:p>
    <w:p w:rsidR="00D96C20" w:rsidRPr="00D96C20" w:rsidRDefault="00D96C20" w:rsidP="00D96C20">
      <w:pPr>
        <w:widowControl w:val="0"/>
        <w:tabs>
          <w:tab w:val="right" w:pos="9840"/>
        </w:tabs>
        <w:autoSpaceDE w:val="0"/>
        <w:autoSpaceDN w:val="0"/>
        <w:adjustRightInd w:val="0"/>
        <w:ind w:firstLine="1440"/>
        <w:jc w:val="right"/>
        <w:rPr>
          <w:sz w:val="20"/>
        </w:rPr>
      </w:pPr>
      <w:r w:rsidRPr="00D96C20">
        <w:rPr>
          <w:rFonts w:ascii="Arial" w:hAnsi="Arial" w:cs="Arial"/>
          <w:b/>
          <w:bCs/>
          <w:sz w:val="20"/>
          <w:szCs w:val="20"/>
        </w:rPr>
        <w:t xml:space="preserve">                                                                                                                              PHHS Director</w:t>
      </w:r>
    </w:p>
    <w:p w:rsidR="00D96C20" w:rsidRPr="00067B40" w:rsidRDefault="00D96C20" w:rsidP="002E1A29">
      <w:pPr>
        <w:keepNext/>
        <w:spacing w:before="60" w:after="60" w:line="400" w:lineRule="exact"/>
        <w:jc w:val="center"/>
        <w:outlineLvl w:val="0"/>
        <w:rPr>
          <w:rFonts w:ascii="Arial Black" w:hAnsi="Arial Black" w:cs="Arial"/>
          <w:b/>
          <w:bCs/>
          <w:sz w:val="20"/>
          <w:szCs w:val="20"/>
          <w:u w:val="single"/>
        </w:rPr>
      </w:pPr>
    </w:p>
    <w:p w:rsidR="00D96C20" w:rsidRPr="002038DB" w:rsidRDefault="00D96C20" w:rsidP="002E1A29">
      <w:pPr>
        <w:keepNext/>
        <w:spacing w:before="60" w:after="60" w:line="400" w:lineRule="exact"/>
        <w:jc w:val="center"/>
        <w:outlineLvl w:val="0"/>
        <w:rPr>
          <w:rFonts w:ascii="Arial" w:hAnsi="Arial" w:cs="Arial"/>
          <w:b/>
          <w:bCs/>
          <w:u w:val="single"/>
        </w:rPr>
      </w:pPr>
      <w:r w:rsidRPr="002038DB">
        <w:rPr>
          <w:rFonts w:ascii="Arial" w:hAnsi="Arial" w:cs="Arial"/>
          <w:b/>
          <w:bCs/>
          <w:kern w:val="24"/>
          <w:u w:val="single"/>
        </w:rPr>
        <w:t>Request for Proposal (RFP)</w:t>
      </w:r>
    </w:p>
    <w:p w:rsidR="00F15170" w:rsidRPr="002038DB" w:rsidRDefault="00F15170" w:rsidP="00F15170">
      <w:pPr>
        <w:jc w:val="both"/>
        <w:rPr>
          <w:rFonts w:ascii="Arial" w:hAnsi="Arial" w:cs="Arial"/>
        </w:rPr>
      </w:pPr>
    </w:p>
    <w:p w:rsidR="001A0C70" w:rsidRPr="002038DB" w:rsidRDefault="001A0C70" w:rsidP="001A0C70">
      <w:pPr>
        <w:jc w:val="both"/>
        <w:rPr>
          <w:rFonts w:ascii="Arial" w:hAnsi="Arial" w:cs="Arial"/>
          <w:bCs/>
          <w:kern w:val="24"/>
        </w:rPr>
      </w:pPr>
      <w:r w:rsidRPr="007E1B5B">
        <w:rPr>
          <w:rFonts w:ascii="Arial" w:hAnsi="Arial" w:cs="Arial"/>
          <w:b/>
        </w:rPr>
        <w:t>I</w:t>
      </w:r>
      <w:r w:rsidRPr="002038DB">
        <w:rPr>
          <w:rFonts w:ascii="Arial" w:hAnsi="Arial" w:cs="Arial"/>
        </w:rPr>
        <w:t>.</w:t>
      </w:r>
      <w:r w:rsidRPr="002038DB">
        <w:rPr>
          <w:rFonts w:ascii="Arial" w:hAnsi="Arial" w:cs="Arial"/>
          <w:b/>
        </w:rPr>
        <w:tab/>
      </w:r>
      <w:r w:rsidR="002E1A29" w:rsidRPr="002038DB">
        <w:rPr>
          <w:rFonts w:ascii="Arial" w:hAnsi="Arial" w:cs="Arial"/>
          <w:b/>
          <w:bCs/>
          <w:kern w:val="24"/>
          <w:u w:val="single"/>
        </w:rPr>
        <w:t>Date</w:t>
      </w:r>
      <w:r w:rsidR="002E1A29" w:rsidRPr="002038DB">
        <w:rPr>
          <w:rFonts w:ascii="Arial" w:hAnsi="Arial" w:cs="Arial"/>
          <w:b/>
          <w:bCs/>
          <w:kern w:val="24"/>
        </w:rPr>
        <w:t>:</w:t>
      </w:r>
      <w:r w:rsidR="000A330F" w:rsidRPr="002038DB">
        <w:rPr>
          <w:rFonts w:ascii="Arial" w:hAnsi="Arial" w:cs="Arial"/>
          <w:b/>
          <w:bCs/>
          <w:kern w:val="24"/>
        </w:rPr>
        <w:t xml:space="preserve"> </w:t>
      </w:r>
      <w:sdt>
        <w:sdtPr>
          <w:rPr>
            <w:rFonts w:ascii="Arial" w:hAnsi="Arial" w:cs="Arial"/>
            <w:bCs/>
            <w:kern w:val="24"/>
          </w:rPr>
          <w:id w:val="-917785097"/>
          <w:placeholder>
            <w:docPart w:val="6799CA6A086249A7A8A67AFB3E48D474"/>
          </w:placeholder>
          <w:date w:fullDate="2020-02-03T00:00:00Z">
            <w:dateFormat w:val="M/d/yyyy"/>
            <w:lid w:val="en-US"/>
            <w:storeMappedDataAs w:val="dateTime"/>
            <w:calendar w:val="gregorian"/>
          </w:date>
        </w:sdtPr>
        <w:sdtEndPr/>
        <w:sdtContent>
          <w:r w:rsidR="00404BE7">
            <w:rPr>
              <w:rFonts w:ascii="Arial" w:hAnsi="Arial" w:cs="Arial"/>
              <w:bCs/>
              <w:kern w:val="24"/>
            </w:rPr>
            <w:t>2/3/2020</w:t>
          </w:r>
        </w:sdtContent>
      </w:sdt>
      <w:r w:rsidR="002E1A29" w:rsidRPr="002038DB">
        <w:rPr>
          <w:rFonts w:ascii="Arial" w:hAnsi="Arial" w:cs="Arial"/>
          <w:bCs/>
          <w:kern w:val="24"/>
        </w:rPr>
        <w:tab/>
      </w:r>
    </w:p>
    <w:p w:rsidR="001A0C70" w:rsidRPr="002038DB" w:rsidRDefault="001A0C70" w:rsidP="001A0C70">
      <w:pPr>
        <w:jc w:val="both"/>
        <w:rPr>
          <w:rFonts w:ascii="Arial" w:hAnsi="Arial" w:cs="Arial"/>
          <w:bCs/>
          <w:kern w:val="24"/>
        </w:rPr>
      </w:pPr>
      <w:r w:rsidRPr="002038DB">
        <w:rPr>
          <w:rFonts w:ascii="Arial" w:hAnsi="Arial" w:cs="Arial"/>
          <w:bCs/>
          <w:kern w:val="24"/>
        </w:rPr>
        <w:tab/>
      </w:r>
    </w:p>
    <w:p w:rsidR="00F15170" w:rsidRPr="002038DB" w:rsidRDefault="001A0C70" w:rsidP="001A0C70">
      <w:pPr>
        <w:jc w:val="both"/>
        <w:rPr>
          <w:rFonts w:ascii="Arial" w:eastAsiaTheme="minorHAnsi" w:hAnsi="Arial" w:cs="Arial"/>
          <w:b/>
          <w:strike/>
          <w:u w:val="single"/>
        </w:rPr>
      </w:pPr>
      <w:r w:rsidRPr="002038DB">
        <w:rPr>
          <w:rFonts w:ascii="Arial" w:hAnsi="Arial" w:cs="Arial"/>
          <w:b/>
          <w:bCs/>
          <w:kern w:val="24"/>
        </w:rPr>
        <w:t>II.</w:t>
      </w:r>
      <w:r w:rsidRPr="002038DB">
        <w:rPr>
          <w:rFonts w:ascii="Arial" w:hAnsi="Arial" w:cs="Arial"/>
          <w:b/>
          <w:bCs/>
          <w:kern w:val="24"/>
        </w:rPr>
        <w:tab/>
      </w:r>
      <w:r w:rsidR="00B22D21" w:rsidRPr="002038DB">
        <w:rPr>
          <w:rFonts w:ascii="Arial" w:eastAsiaTheme="minorHAnsi" w:hAnsi="Arial" w:cs="Arial"/>
          <w:b/>
          <w:u w:val="single"/>
        </w:rPr>
        <w:t xml:space="preserve">Saint Louis County </w:t>
      </w:r>
      <w:r w:rsidR="00D1312A" w:rsidRPr="002038DB">
        <w:rPr>
          <w:rFonts w:ascii="Arial" w:eastAsiaTheme="minorHAnsi" w:hAnsi="Arial" w:cs="Arial"/>
          <w:b/>
          <w:u w:val="single"/>
        </w:rPr>
        <w:t>Contact</w:t>
      </w:r>
      <w:r w:rsidR="00F639FF" w:rsidRPr="002038DB">
        <w:rPr>
          <w:rFonts w:ascii="Arial" w:eastAsiaTheme="minorHAnsi" w:hAnsi="Arial" w:cs="Arial"/>
          <w:b/>
          <w:u w:val="single"/>
        </w:rPr>
        <w:t>s</w:t>
      </w:r>
      <w:r w:rsidR="00C13373" w:rsidRPr="002038DB">
        <w:rPr>
          <w:rFonts w:ascii="Arial" w:eastAsiaTheme="minorHAnsi" w:hAnsi="Arial" w:cs="Arial"/>
          <w:b/>
        </w:rPr>
        <w:t>:</w:t>
      </w:r>
    </w:p>
    <w:p w:rsidR="00240970" w:rsidRPr="002038DB" w:rsidRDefault="00240970" w:rsidP="001A0C70">
      <w:pPr>
        <w:jc w:val="both"/>
        <w:rPr>
          <w:rFonts w:ascii="Arial" w:eastAsiaTheme="minorHAnsi" w:hAnsi="Arial" w:cs="Arial"/>
        </w:rPr>
      </w:pPr>
      <w:r w:rsidRPr="002038DB">
        <w:rPr>
          <w:rFonts w:ascii="Arial" w:eastAsiaTheme="minorHAnsi" w:hAnsi="Arial" w:cs="Arial"/>
        </w:rPr>
        <w:t xml:space="preserve"> </w:t>
      </w:r>
    </w:p>
    <w:p w:rsidR="002E1A29" w:rsidRPr="002038DB" w:rsidRDefault="00155E4E" w:rsidP="002D46E2">
      <w:pPr>
        <w:pStyle w:val="ListParagraph"/>
        <w:numPr>
          <w:ilvl w:val="1"/>
          <w:numId w:val="1"/>
        </w:numPr>
        <w:spacing w:after="200" w:line="276" w:lineRule="auto"/>
        <w:rPr>
          <w:rFonts w:ascii="Arial" w:eastAsiaTheme="minorHAnsi" w:hAnsi="Arial" w:cs="Arial"/>
        </w:rPr>
      </w:pPr>
      <w:r w:rsidRPr="002038DB">
        <w:rPr>
          <w:rFonts w:ascii="Arial" w:eastAsiaTheme="minorHAnsi" w:hAnsi="Arial" w:cs="Arial"/>
        </w:rPr>
        <w:tab/>
      </w:r>
      <w:r w:rsidR="002E1A29" w:rsidRPr="002038DB">
        <w:rPr>
          <w:rFonts w:ascii="Arial" w:eastAsiaTheme="minorHAnsi" w:hAnsi="Arial" w:cs="Arial"/>
        </w:rPr>
        <w:t>Name/Title:</w:t>
      </w:r>
      <w:r w:rsidR="000364F9" w:rsidRPr="000364F9">
        <w:rPr>
          <w:rFonts w:ascii="Arial" w:eastAsiaTheme="minorHAnsi" w:hAnsi="Arial" w:cs="Arial"/>
        </w:rPr>
        <w:t xml:space="preserve"> </w:t>
      </w:r>
      <w:sdt>
        <w:sdtPr>
          <w:rPr>
            <w:rFonts w:ascii="Arial" w:eastAsiaTheme="minorHAnsi" w:hAnsi="Arial" w:cs="Arial"/>
          </w:rPr>
          <w:id w:val="-2077822309"/>
          <w:placeholder>
            <w:docPart w:val="1427EFD8128D481F9656E2507A201C83"/>
          </w:placeholder>
        </w:sdtPr>
        <w:sdtEndPr/>
        <w:sdtContent>
          <w:r w:rsidR="00B77C3E">
            <w:rPr>
              <w:rFonts w:ascii="Arial" w:eastAsiaTheme="minorHAnsi" w:hAnsi="Arial" w:cs="Arial"/>
            </w:rPr>
            <w:t>Jensina Rosen, Homeless and Housing Program Specialist</w:t>
          </w:r>
        </w:sdtContent>
      </w:sdt>
      <w:r w:rsidR="002E1A29" w:rsidRPr="002038DB">
        <w:rPr>
          <w:rFonts w:ascii="Arial" w:eastAsiaTheme="minorHAnsi" w:hAnsi="Arial" w:cs="Arial"/>
        </w:rPr>
        <w:tab/>
      </w:r>
    </w:p>
    <w:p w:rsidR="00155E4E" w:rsidRPr="002038DB" w:rsidRDefault="00155E4E" w:rsidP="00697956">
      <w:pPr>
        <w:pStyle w:val="ListParagraph"/>
        <w:spacing w:after="200" w:line="276" w:lineRule="auto"/>
        <w:ind w:left="1800"/>
        <w:rPr>
          <w:rFonts w:ascii="Arial" w:eastAsiaTheme="minorHAnsi" w:hAnsi="Arial" w:cs="Arial"/>
        </w:rPr>
      </w:pPr>
      <w:r w:rsidRPr="002038DB">
        <w:rPr>
          <w:rFonts w:ascii="Arial" w:eastAsiaTheme="minorHAnsi" w:hAnsi="Arial" w:cs="Arial"/>
        </w:rPr>
        <w:tab/>
      </w:r>
      <w:r w:rsidR="002E1A29" w:rsidRPr="002038DB">
        <w:rPr>
          <w:rFonts w:ascii="Arial" w:eastAsiaTheme="minorHAnsi" w:hAnsi="Arial" w:cs="Arial"/>
        </w:rPr>
        <w:t xml:space="preserve">Phone: </w:t>
      </w:r>
      <w:r w:rsidRPr="002038DB">
        <w:rPr>
          <w:rFonts w:ascii="Arial" w:eastAsiaTheme="minorHAnsi" w:hAnsi="Arial" w:cs="Arial"/>
        </w:rPr>
        <w:t>218-</w:t>
      </w:r>
      <w:r w:rsidR="000364F9" w:rsidRPr="000364F9">
        <w:rPr>
          <w:rFonts w:ascii="Arial" w:eastAsiaTheme="minorHAnsi" w:hAnsi="Arial" w:cs="Arial"/>
        </w:rPr>
        <w:t xml:space="preserve"> </w:t>
      </w:r>
      <w:sdt>
        <w:sdtPr>
          <w:rPr>
            <w:rFonts w:ascii="Arial" w:eastAsiaTheme="minorHAnsi" w:hAnsi="Arial" w:cs="Arial"/>
          </w:rPr>
          <w:id w:val="1923225904"/>
          <w:placeholder>
            <w:docPart w:val="111961E4C121484780C1A9ECF66CBCF8"/>
          </w:placeholder>
        </w:sdtPr>
        <w:sdtEndPr/>
        <w:sdtContent>
          <w:r w:rsidR="00B77C3E">
            <w:rPr>
              <w:rFonts w:ascii="Arial" w:eastAsiaTheme="minorHAnsi" w:hAnsi="Arial" w:cs="Arial"/>
            </w:rPr>
            <w:t>733-2846</w:t>
          </w:r>
        </w:sdtContent>
      </w:sdt>
    </w:p>
    <w:p w:rsidR="002E1A29" w:rsidRPr="002038DB" w:rsidRDefault="00155E4E" w:rsidP="00697956">
      <w:pPr>
        <w:pStyle w:val="ListParagraph"/>
        <w:spacing w:after="200" w:line="276" w:lineRule="auto"/>
        <w:ind w:left="1800"/>
        <w:rPr>
          <w:rFonts w:ascii="Arial" w:eastAsiaTheme="minorHAnsi" w:hAnsi="Arial" w:cs="Arial"/>
        </w:rPr>
      </w:pPr>
      <w:r w:rsidRPr="002038DB">
        <w:rPr>
          <w:rFonts w:ascii="Arial" w:eastAsiaTheme="minorHAnsi" w:hAnsi="Arial" w:cs="Arial"/>
        </w:rPr>
        <w:tab/>
      </w:r>
      <w:r w:rsidR="002E1A29" w:rsidRPr="002038DB">
        <w:rPr>
          <w:rFonts w:ascii="Arial" w:eastAsiaTheme="minorHAnsi" w:hAnsi="Arial" w:cs="Arial"/>
        </w:rPr>
        <w:t xml:space="preserve">E-mail: </w:t>
      </w:r>
      <w:sdt>
        <w:sdtPr>
          <w:rPr>
            <w:rFonts w:ascii="Arial" w:eastAsiaTheme="minorHAnsi" w:hAnsi="Arial" w:cs="Arial"/>
          </w:rPr>
          <w:id w:val="1001863128"/>
          <w:placeholder>
            <w:docPart w:val="A1793AE100F04ECAA585B785E031046F"/>
          </w:placeholder>
        </w:sdtPr>
        <w:sdtEndPr/>
        <w:sdtContent>
          <w:hyperlink r:id="rId11" w:history="1">
            <w:r w:rsidR="00B02629" w:rsidRPr="002739EE">
              <w:rPr>
                <w:rStyle w:val="Hyperlink"/>
                <w:rFonts w:ascii="Arial" w:eastAsiaTheme="minorHAnsi" w:hAnsi="Arial" w:cs="Arial"/>
              </w:rPr>
              <w:t>rosenj@stlouiscountymn.gov</w:t>
            </w:r>
          </w:hyperlink>
          <w:r w:rsidR="00B02629">
            <w:rPr>
              <w:rFonts w:ascii="Arial" w:eastAsiaTheme="minorHAnsi" w:hAnsi="Arial" w:cs="Arial"/>
            </w:rPr>
            <w:t xml:space="preserve"> </w:t>
          </w:r>
        </w:sdtContent>
      </w:sdt>
    </w:p>
    <w:p w:rsidR="00697956" w:rsidRPr="002038DB" w:rsidRDefault="00697956" w:rsidP="00155E4E">
      <w:pPr>
        <w:pStyle w:val="ListParagraph"/>
        <w:spacing w:after="200" w:line="276" w:lineRule="auto"/>
        <w:ind w:left="1440"/>
        <w:rPr>
          <w:rFonts w:ascii="Arial" w:eastAsiaTheme="minorHAnsi" w:hAnsi="Arial" w:cs="Arial"/>
        </w:rPr>
      </w:pPr>
    </w:p>
    <w:p w:rsidR="00155E4E" w:rsidRPr="002038DB" w:rsidRDefault="00697956" w:rsidP="00155E4E">
      <w:pPr>
        <w:pStyle w:val="ListParagraph"/>
        <w:spacing w:after="200" w:line="276" w:lineRule="auto"/>
        <w:ind w:left="1440"/>
        <w:rPr>
          <w:rFonts w:ascii="Arial" w:eastAsiaTheme="minorHAnsi" w:hAnsi="Arial" w:cs="Arial"/>
        </w:rPr>
      </w:pPr>
      <w:r w:rsidRPr="002038DB">
        <w:rPr>
          <w:rFonts w:ascii="Arial" w:eastAsiaTheme="minorHAnsi" w:hAnsi="Arial" w:cs="Arial"/>
        </w:rPr>
        <w:t>2.</w:t>
      </w:r>
      <w:r w:rsidR="00155E4E" w:rsidRPr="002038DB">
        <w:rPr>
          <w:rFonts w:ascii="Arial" w:eastAsiaTheme="minorHAnsi" w:hAnsi="Arial" w:cs="Arial"/>
        </w:rPr>
        <w:t xml:space="preserve">   </w:t>
      </w:r>
      <w:r w:rsidR="00155E4E" w:rsidRPr="002038DB">
        <w:rPr>
          <w:rFonts w:ascii="Arial" w:eastAsiaTheme="minorHAnsi" w:hAnsi="Arial" w:cs="Arial"/>
        </w:rPr>
        <w:tab/>
        <w:t>Name/Title:</w:t>
      </w:r>
      <w:r w:rsidR="000364F9">
        <w:rPr>
          <w:rFonts w:ascii="Arial" w:eastAsiaTheme="minorHAnsi" w:hAnsi="Arial" w:cs="Arial"/>
        </w:rPr>
        <w:t xml:space="preserve"> </w:t>
      </w:r>
      <w:sdt>
        <w:sdtPr>
          <w:rPr>
            <w:rFonts w:ascii="Arial" w:eastAsiaTheme="minorHAnsi" w:hAnsi="Arial" w:cs="Arial"/>
          </w:rPr>
          <w:id w:val="111492260"/>
          <w:placeholder>
            <w:docPart w:val="5D3936DF1E0F4D55A058D93DBFF36FEB"/>
          </w:placeholder>
        </w:sdtPr>
        <w:sdtEndPr/>
        <w:sdtContent>
          <w:r w:rsidR="00B77C3E">
            <w:rPr>
              <w:rFonts w:ascii="Arial" w:eastAsiaTheme="minorHAnsi" w:hAnsi="Arial" w:cs="Arial"/>
            </w:rPr>
            <w:t>Laura Birnbaum, Housing &amp; Homeless Programs Supervisor</w:t>
          </w:r>
        </w:sdtContent>
      </w:sdt>
      <w:r w:rsidR="00155E4E" w:rsidRPr="002038DB">
        <w:rPr>
          <w:rFonts w:ascii="Arial" w:eastAsiaTheme="minorHAnsi" w:hAnsi="Arial" w:cs="Arial"/>
        </w:rPr>
        <w:tab/>
        <w:t xml:space="preserve"> </w:t>
      </w:r>
      <w:r w:rsidR="00155E4E" w:rsidRPr="002038DB">
        <w:rPr>
          <w:rFonts w:ascii="Arial" w:eastAsiaTheme="minorHAnsi" w:hAnsi="Arial" w:cs="Arial"/>
        </w:rPr>
        <w:tab/>
      </w:r>
    </w:p>
    <w:p w:rsidR="002C4ADD" w:rsidRPr="002038DB" w:rsidRDefault="00155E4E" w:rsidP="002C4ADD">
      <w:pPr>
        <w:pStyle w:val="ListParagraph"/>
        <w:spacing w:after="200" w:line="276" w:lineRule="auto"/>
        <w:ind w:left="1440"/>
        <w:rPr>
          <w:rFonts w:ascii="Arial" w:eastAsiaTheme="minorHAnsi" w:hAnsi="Arial" w:cs="Arial"/>
        </w:rPr>
      </w:pPr>
      <w:r w:rsidRPr="002038DB">
        <w:rPr>
          <w:rFonts w:ascii="Arial" w:eastAsiaTheme="minorHAnsi" w:hAnsi="Arial" w:cs="Arial"/>
        </w:rPr>
        <w:tab/>
        <w:t>Phone: 218-</w:t>
      </w:r>
      <w:r w:rsidR="000364F9" w:rsidRPr="000364F9">
        <w:rPr>
          <w:rFonts w:ascii="Arial" w:eastAsiaTheme="minorHAnsi" w:hAnsi="Arial" w:cs="Arial"/>
        </w:rPr>
        <w:t xml:space="preserve"> </w:t>
      </w:r>
      <w:sdt>
        <w:sdtPr>
          <w:rPr>
            <w:rFonts w:ascii="Arial" w:eastAsiaTheme="minorHAnsi" w:hAnsi="Arial" w:cs="Arial"/>
          </w:rPr>
          <w:id w:val="-957566873"/>
          <w:placeholder>
            <w:docPart w:val="958304487AF144C8AB9DAC0E1B6325C7"/>
          </w:placeholder>
        </w:sdtPr>
        <w:sdtEndPr/>
        <w:sdtContent>
          <w:r w:rsidR="00B77C3E">
            <w:rPr>
              <w:rFonts w:ascii="Arial" w:eastAsiaTheme="minorHAnsi" w:hAnsi="Arial" w:cs="Arial"/>
            </w:rPr>
            <w:t>726-2492</w:t>
          </w:r>
        </w:sdtContent>
      </w:sdt>
    </w:p>
    <w:p w:rsidR="00697956" w:rsidRPr="002038DB" w:rsidRDefault="002C4ADD" w:rsidP="00714D36">
      <w:pPr>
        <w:pStyle w:val="ListParagraph"/>
        <w:spacing w:after="200" w:line="276" w:lineRule="auto"/>
        <w:ind w:left="1440"/>
        <w:rPr>
          <w:rFonts w:ascii="Arial" w:eastAsiaTheme="minorHAnsi" w:hAnsi="Arial" w:cs="Arial"/>
        </w:rPr>
      </w:pPr>
      <w:r w:rsidRPr="002038DB">
        <w:rPr>
          <w:rFonts w:ascii="Arial" w:eastAsiaTheme="minorHAnsi" w:hAnsi="Arial" w:cs="Arial"/>
        </w:rPr>
        <w:tab/>
      </w:r>
      <w:r w:rsidR="00155E4E" w:rsidRPr="002038DB">
        <w:rPr>
          <w:rFonts w:ascii="Arial" w:eastAsiaTheme="minorHAnsi" w:hAnsi="Arial" w:cs="Arial"/>
        </w:rPr>
        <w:t xml:space="preserve">E-mail: </w:t>
      </w:r>
      <w:sdt>
        <w:sdtPr>
          <w:rPr>
            <w:rFonts w:ascii="Arial" w:eastAsiaTheme="minorHAnsi" w:hAnsi="Arial" w:cs="Arial"/>
          </w:rPr>
          <w:id w:val="-1180046835"/>
          <w:placeholder>
            <w:docPart w:val="5D3936DF1E0F4D55A058D93DBFF36FEB"/>
          </w:placeholder>
        </w:sdtPr>
        <w:sdtEndPr/>
        <w:sdtContent>
          <w:hyperlink r:id="rId12" w:history="1">
            <w:r w:rsidR="00B02629" w:rsidRPr="002739EE">
              <w:rPr>
                <w:rStyle w:val="Hyperlink"/>
                <w:rFonts w:ascii="Arial" w:eastAsiaTheme="minorHAnsi" w:hAnsi="Arial" w:cs="Arial"/>
              </w:rPr>
              <w:t>birnbauml@stlouiscountymn.gov</w:t>
            </w:r>
          </w:hyperlink>
          <w:r w:rsidR="00B02629">
            <w:rPr>
              <w:rFonts w:ascii="Arial" w:eastAsiaTheme="minorHAnsi" w:hAnsi="Arial" w:cs="Arial"/>
            </w:rPr>
            <w:t xml:space="preserve"> </w:t>
          </w:r>
        </w:sdtContent>
      </w:sdt>
    </w:p>
    <w:p w:rsidR="00155E4E" w:rsidRPr="002038DB" w:rsidRDefault="00155E4E" w:rsidP="00714D36">
      <w:pPr>
        <w:pStyle w:val="ListParagraph"/>
        <w:spacing w:after="200" w:line="276" w:lineRule="auto"/>
        <w:ind w:left="1440"/>
        <w:rPr>
          <w:rFonts w:ascii="Arial" w:eastAsiaTheme="minorHAnsi" w:hAnsi="Arial" w:cs="Arial"/>
        </w:rPr>
      </w:pPr>
      <w:r w:rsidRPr="002038DB">
        <w:rPr>
          <w:rFonts w:ascii="Arial" w:eastAsiaTheme="minorHAnsi" w:hAnsi="Arial" w:cs="Arial"/>
        </w:rPr>
        <w:t xml:space="preserve">   </w:t>
      </w:r>
      <w:r w:rsidRPr="002038DB">
        <w:rPr>
          <w:rFonts w:ascii="Arial" w:eastAsiaTheme="minorHAnsi" w:hAnsi="Arial" w:cs="Arial"/>
        </w:rPr>
        <w:tab/>
      </w:r>
    </w:p>
    <w:p w:rsidR="001A0C70" w:rsidRPr="002038DB" w:rsidRDefault="001A0C70" w:rsidP="001A0C70">
      <w:pPr>
        <w:spacing w:after="120"/>
        <w:jc w:val="both"/>
        <w:rPr>
          <w:rFonts w:ascii="Arial" w:hAnsi="Arial" w:cs="Arial"/>
          <w:b/>
        </w:rPr>
      </w:pPr>
      <w:r w:rsidRPr="002038DB">
        <w:rPr>
          <w:rFonts w:ascii="Arial" w:eastAsiaTheme="minorHAnsi" w:hAnsi="Arial" w:cs="Arial"/>
          <w:b/>
        </w:rPr>
        <w:t>III.</w:t>
      </w:r>
      <w:r w:rsidRPr="002038DB">
        <w:rPr>
          <w:rFonts w:ascii="Arial" w:eastAsiaTheme="minorHAnsi" w:hAnsi="Arial" w:cs="Arial"/>
          <w:b/>
        </w:rPr>
        <w:tab/>
      </w:r>
      <w:r w:rsidRPr="002038DB">
        <w:rPr>
          <w:rFonts w:ascii="Arial" w:hAnsi="Arial" w:cs="Arial"/>
          <w:b/>
          <w:bCs/>
          <w:kern w:val="24"/>
          <w:u w:val="single"/>
        </w:rPr>
        <w:t>PHHS Resource Proposal Description</w:t>
      </w:r>
      <w:r w:rsidR="00C13373" w:rsidRPr="002038DB">
        <w:rPr>
          <w:rFonts w:ascii="Arial" w:hAnsi="Arial" w:cs="Arial"/>
          <w:b/>
          <w:bCs/>
          <w:kern w:val="24"/>
          <w:u w:val="single"/>
        </w:rPr>
        <w:t>:</w:t>
      </w:r>
    </w:p>
    <w:p w:rsidR="002038DB" w:rsidRDefault="002038DB" w:rsidP="00714D36">
      <w:pPr>
        <w:spacing w:before="120"/>
        <w:jc w:val="both"/>
        <w:rPr>
          <w:rFonts w:ascii="Arial" w:hAnsi="Arial" w:cs="Arial"/>
          <w:b/>
        </w:rPr>
      </w:pPr>
    </w:p>
    <w:tbl>
      <w:tblPr>
        <w:tblStyle w:val="TableGrid"/>
        <w:tblW w:w="0" w:type="auto"/>
        <w:tblInd w:w="648" w:type="dxa"/>
        <w:tblLook w:val="04A0" w:firstRow="1" w:lastRow="0" w:firstColumn="1" w:lastColumn="0" w:noHBand="0" w:noVBand="1"/>
      </w:tblPr>
      <w:tblGrid>
        <w:gridCol w:w="8928"/>
      </w:tblGrid>
      <w:tr w:rsidR="001A0C70" w:rsidRPr="002038DB" w:rsidTr="00404BE7">
        <w:trPr>
          <w:trHeight w:val="1880"/>
        </w:trPr>
        <w:tc>
          <w:tcPr>
            <w:tcW w:w="8928" w:type="dxa"/>
          </w:tcPr>
          <w:p w:rsidR="00714D36" w:rsidRPr="002038DB" w:rsidRDefault="00714D36" w:rsidP="00714D36">
            <w:pPr>
              <w:spacing w:before="120"/>
              <w:jc w:val="both"/>
              <w:rPr>
                <w:rFonts w:ascii="Arial" w:hAnsi="Arial" w:cs="Arial"/>
                <w:b/>
              </w:rPr>
            </w:pPr>
            <w:r w:rsidRPr="002038DB">
              <w:rPr>
                <w:rFonts w:ascii="Arial" w:hAnsi="Arial" w:cs="Arial"/>
                <w:b/>
              </w:rPr>
              <w:t>Geographic area to be served:</w:t>
            </w:r>
          </w:p>
          <w:p w:rsidR="00364841" w:rsidRPr="002038DB" w:rsidRDefault="00364841" w:rsidP="002C4ADD">
            <w:pPr>
              <w:spacing w:after="200" w:line="276" w:lineRule="auto"/>
              <w:rPr>
                <w:rFonts w:ascii="Arial" w:hAnsi="Arial" w:cs="Arial"/>
              </w:rPr>
            </w:pPr>
            <w:r w:rsidRPr="002038DB">
              <w:rPr>
                <w:rFonts w:ascii="Arial" w:hAnsi="Arial" w:cs="Arial"/>
              </w:rPr>
              <w:t xml:space="preserve">St. Louis County, </w:t>
            </w:r>
            <w:sdt>
              <w:sdtPr>
                <w:rPr>
                  <w:rFonts w:ascii="Arial" w:eastAsiaTheme="minorHAnsi" w:hAnsi="Arial" w:cs="Arial"/>
                </w:rPr>
                <w:id w:val="414214260"/>
                <w:placeholder>
                  <w:docPart w:val="847F33CD759344999607BA13A7D87973"/>
                </w:placeholder>
              </w:sdtPr>
              <w:sdtEndPr/>
              <w:sdtContent>
                <w:r w:rsidR="00B77C3E">
                  <w:rPr>
                    <w:rFonts w:ascii="Arial" w:eastAsiaTheme="minorHAnsi" w:hAnsi="Arial" w:cs="Arial"/>
                  </w:rPr>
                  <w:t>North and South</w:t>
                </w:r>
              </w:sdtContent>
            </w:sdt>
          </w:p>
          <w:p w:rsidR="00364841" w:rsidRPr="002038DB" w:rsidRDefault="00364841" w:rsidP="00364841">
            <w:pPr>
              <w:spacing w:after="200" w:line="276" w:lineRule="auto"/>
              <w:rPr>
                <w:rFonts w:ascii="Arial" w:hAnsi="Arial" w:cs="Arial"/>
                <w:b/>
              </w:rPr>
            </w:pPr>
            <w:r w:rsidRPr="002038DB">
              <w:rPr>
                <w:rFonts w:ascii="Arial" w:hAnsi="Arial" w:cs="Arial"/>
                <w:b/>
              </w:rPr>
              <w:t>Purpose/Statement of Need:</w:t>
            </w:r>
          </w:p>
          <w:p w:rsidR="000364F9" w:rsidRDefault="00E358B8" w:rsidP="002C4ADD">
            <w:pPr>
              <w:spacing w:after="200" w:line="276" w:lineRule="auto"/>
              <w:rPr>
                <w:rFonts w:ascii="Arial" w:hAnsi="Arial" w:cs="Arial"/>
                <w:b/>
              </w:rPr>
            </w:pPr>
            <w:sdt>
              <w:sdtPr>
                <w:rPr>
                  <w:rFonts w:ascii="Arial" w:eastAsiaTheme="minorHAnsi" w:hAnsi="Arial" w:cs="Arial"/>
                  <w:highlight w:val="yellow"/>
                </w:rPr>
                <w:id w:val="784475718"/>
                <w:placeholder>
                  <w:docPart w:val="5458F40C1C784B0A927AD1340352D757"/>
                </w:placeholder>
              </w:sdtPr>
              <w:sdtEndPr>
                <w:rPr>
                  <w:highlight w:val="none"/>
                </w:rPr>
              </w:sdtEndPr>
              <w:sdtContent>
                <w:sdt>
                  <w:sdtPr>
                    <w:rPr>
                      <w:rFonts w:ascii="Arial" w:eastAsiaTheme="minorHAnsi" w:hAnsi="Arial" w:cs="Arial"/>
                    </w:rPr>
                    <w:id w:val="2019267435"/>
                    <w:placeholder>
                      <w:docPart w:val="C35BF3888539401087A50572B1226083"/>
                    </w:placeholder>
                  </w:sdtPr>
                  <w:sdtEndPr/>
                  <w:sdtContent>
                    <w:r w:rsidR="00B77C3E" w:rsidRPr="00433FB0">
                      <w:rPr>
                        <w:rFonts w:ascii="Arial" w:eastAsiaTheme="minorHAnsi" w:hAnsi="Arial" w:cs="Arial"/>
                      </w:rPr>
                      <w:t xml:space="preserve">St. Louis County Public Health and Human Services (PHHS)’ Housing &amp; Homeless Programs Unit seeks to expand housing opportunities for </w:t>
                    </w:r>
                    <w:r w:rsidR="00351C16">
                      <w:rPr>
                        <w:rFonts w:ascii="Arial" w:eastAsiaTheme="minorHAnsi" w:hAnsi="Arial" w:cs="Arial"/>
                      </w:rPr>
                      <w:t>people served through</w:t>
                    </w:r>
                    <w:r w:rsidR="00B77C3E" w:rsidRPr="00433FB0">
                      <w:rPr>
                        <w:rFonts w:ascii="Arial" w:eastAsiaTheme="minorHAnsi" w:hAnsi="Arial" w:cs="Arial"/>
                      </w:rPr>
                      <w:t xml:space="preserve"> its Housing Support Program. Housing Support is an income supplement for adults with disabling conditions or disabilities ages 18-64 with housing instability, or over the age of 65. The goal of Housing Support is to prevent/reduce institutionalization and homelessness, and help people to reside in integrated, safe, quality, and dignified settings of their choice. </w:t>
                    </w:r>
                  </w:sdtContent>
                </w:sdt>
              </w:sdtContent>
            </w:sdt>
            <w:r w:rsidR="000364F9" w:rsidRPr="002038DB">
              <w:rPr>
                <w:rFonts w:ascii="Arial" w:hAnsi="Arial" w:cs="Arial"/>
                <w:b/>
              </w:rPr>
              <w:t xml:space="preserve"> </w:t>
            </w:r>
          </w:p>
          <w:p w:rsidR="002C4ADD" w:rsidRPr="007E1B5B" w:rsidRDefault="002C4ADD" w:rsidP="002C4ADD">
            <w:pPr>
              <w:spacing w:after="200" w:line="276" w:lineRule="auto"/>
              <w:rPr>
                <w:rFonts w:ascii="Arial" w:hAnsi="Arial" w:cs="Arial"/>
                <w:b/>
              </w:rPr>
            </w:pPr>
            <w:r w:rsidRPr="007E1B5B">
              <w:rPr>
                <w:rFonts w:ascii="Arial" w:hAnsi="Arial" w:cs="Arial"/>
                <w:b/>
              </w:rPr>
              <w:t>Services/Resources to be Developed:</w:t>
            </w:r>
          </w:p>
          <w:p w:rsidR="000364F9" w:rsidRDefault="00E358B8" w:rsidP="002C4ADD">
            <w:pPr>
              <w:spacing w:after="200" w:line="276" w:lineRule="auto"/>
              <w:rPr>
                <w:rFonts w:ascii="Arial" w:hAnsi="Arial" w:cs="Arial"/>
                <w:b/>
              </w:rPr>
            </w:pPr>
            <w:sdt>
              <w:sdtPr>
                <w:rPr>
                  <w:rFonts w:ascii="Arial" w:eastAsiaTheme="minorHAnsi" w:hAnsi="Arial" w:cs="Arial"/>
                  <w:highlight w:val="yellow"/>
                </w:rPr>
                <w:id w:val="-1072804831"/>
                <w:placeholder>
                  <w:docPart w:val="A3334C513D3D46D7804E791B74B768AB"/>
                </w:placeholder>
              </w:sdtPr>
              <w:sdtEndPr>
                <w:rPr>
                  <w:highlight w:val="none"/>
                </w:rPr>
              </w:sdtEndPr>
              <w:sdtContent>
                <w:r w:rsidR="00B77C3E" w:rsidRPr="00433FB0">
                  <w:rPr>
                    <w:rFonts w:ascii="Arial" w:eastAsiaTheme="minorHAnsi" w:hAnsi="Arial" w:cs="Arial"/>
                  </w:rPr>
                  <w:t>PHHS seeks qualified providers to develop Long-term Homeless (LTH) Supportive Housing Programs and/or expand LTH Supportive Housing units</w:t>
                </w:r>
                <w:r w:rsidR="00E2093A">
                  <w:rPr>
                    <w:rFonts w:ascii="Arial" w:eastAsiaTheme="minorHAnsi" w:hAnsi="Arial" w:cs="Arial"/>
                  </w:rPr>
                  <w:t xml:space="preserve"> o</w:t>
                </w:r>
                <w:r w:rsidR="00433FB0">
                  <w:rPr>
                    <w:rFonts w:ascii="Arial" w:eastAsiaTheme="minorHAnsi" w:hAnsi="Arial" w:cs="Arial"/>
                  </w:rPr>
                  <w:t>f an existing provider</w:t>
                </w:r>
                <w:r w:rsidR="00B77C3E" w:rsidRPr="00433FB0">
                  <w:rPr>
                    <w:rFonts w:ascii="Arial" w:eastAsiaTheme="minorHAnsi" w:hAnsi="Arial" w:cs="Arial"/>
                  </w:rPr>
                  <w:t xml:space="preserve">. At least </w:t>
                </w:r>
                <w:r w:rsidR="00351C16">
                  <w:rPr>
                    <w:rFonts w:ascii="Arial" w:eastAsiaTheme="minorHAnsi" w:hAnsi="Arial" w:cs="Arial"/>
                  </w:rPr>
                  <w:t>200 additional units</w:t>
                </w:r>
                <w:r w:rsidR="009B6DDF">
                  <w:rPr>
                    <w:rFonts w:ascii="Arial" w:eastAsiaTheme="minorHAnsi" w:hAnsi="Arial" w:cs="Arial"/>
                  </w:rPr>
                  <w:t xml:space="preserve"> (beds) of LTH Supportive Housing</w:t>
                </w:r>
                <w:r w:rsidR="00351C16">
                  <w:rPr>
                    <w:rFonts w:ascii="Arial" w:eastAsiaTheme="minorHAnsi" w:hAnsi="Arial" w:cs="Arial"/>
                  </w:rPr>
                  <w:t xml:space="preserve"> are needed through St. Louis County</w:t>
                </w:r>
                <w:r w:rsidR="009B6DDF">
                  <w:rPr>
                    <w:rFonts w:ascii="Arial" w:eastAsiaTheme="minorHAnsi" w:hAnsi="Arial" w:cs="Arial"/>
                  </w:rPr>
                  <w:t>.</w:t>
                </w:r>
                <w:r w:rsidR="00B77C3E" w:rsidRPr="00433FB0">
                  <w:rPr>
                    <w:rFonts w:ascii="Arial" w:eastAsiaTheme="minorHAnsi" w:hAnsi="Arial" w:cs="Arial"/>
                  </w:rPr>
                  <w:t xml:space="preserve"> </w:t>
                </w:r>
              </w:sdtContent>
            </w:sdt>
          </w:p>
          <w:p w:rsidR="00404BE7" w:rsidRDefault="00E2093A" w:rsidP="002C4ADD">
            <w:pPr>
              <w:spacing w:after="200" w:line="276" w:lineRule="auto"/>
              <w:rPr>
                <w:rFonts w:ascii="Arial" w:hAnsi="Arial" w:cs="Arial"/>
              </w:rPr>
            </w:pPr>
            <w:r>
              <w:rPr>
                <w:rFonts w:ascii="Arial" w:hAnsi="Arial" w:cs="Arial"/>
                <w:b/>
              </w:rPr>
              <w:lastRenderedPageBreak/>
              <w:t>Client Population to be S</w:t>
            </w:r>
            <w:r w:rsidR="002C4ADD" w:rsidRPr="00404BE7">
              <w:rPr>
                <w:rFonts w:ascii="Arial" w:hAnsi="Arial" w:cs="Arial"/>
                <w:b/>
              </w:rPr>
              <w:t>erved:</w:t>
            </w:r>
            <w:r w:rsidR="00404BE7" w:rsidRPr="00404BE7">
              <w:rPr>
                <w:rFonts w:ascii="Arial" w:hAnsi="Arial" w:cs="Arial"/>
              </w:rPr>
              <w:t xml:space="preserve"> </w:t>
            </w:r>
          </w:p>
          <w:sdt>
            <w:sdtPr>
              <w:rPr>
                <w:rFonts w:ascii="Arial" w:eastAsiaTheme="minorHAnsi" w:hAnsi="Arial" w:cs="Arial"/>
              </w:rPr>
              <w:id w:val="773905217"/>
              <w:placeholder>
                <w:docPart w:val="30548C5A49F44F0785AE5996A954E7E7"/>
              </w:placeholder>
            </w:sdtPr>
            <w:sdtEndPr/>
            <w:sdtContent>
              <w:p w:rsidR="00404BE7" w:rsidRPr="00404BE7" w:rsidRDefault="00404BE7" w:rsidP="00404BE7">
                <w:pPr>
                  <w:spacing w:after="200" w:line="276" w:lineRule="auto"/>
                  <w:rPr>
                    <w:rFonts w:ascii="Arial" w:hAnsi="Arial" w:cs="Arial"/>
                  </w:rPr>
                </w:pPr>
                <w:r w:rsidRPr="00404BE7">
                  <w:rPr>
                    <w:rFonts w:ascii="Arial" w:hAnsi="Arial" w:cs="Arial"/>
                  </w:rPr>
                  <w:t>People who are between the ages of 18-64 with disabling conditions or people over the age of 65. Both populations are required to be eligible for Housing Support, as well as experience long-term homelessness.</w:t>
                </w:r>
              </w:p>
              <w:p w:rsidR="00404BE7" w:rsidRDefault="00404BE7" w:rsidP="00404BE7">
                <w:pPr>
                  <w:spacing w:after="200" w:line="276" w:lineRule="auto"/>
                </w:pPr>
              </w:p>
              <w:p w:rsidR="002038DB" w:rsidRPr="00E61980" w:rsidRDefault="00E358B8" w:rsidP="00E61980">
                <w:pPr>
                  <w:spacing w:after="200" w:line="276" w:lineRule="auto"/>
                  <w:rPr>
                    <w:rFonts w:ascii="Arial" w:eastAsiaTheme="minorHAnsi" w:hAnsi="Arial" w:cs="Arial"/>
                  </w:rPr>
                </w:pPr>
              </w:p>
            </w:sdtContent>
          </w:sdt>
        </w:tc>
      </w:tr>
    </w:tbl>
    <w:p w:rsidR="000364F9" w:rsidRDefault="000364F9" w:rsidP="002038DB">
      <w:pPr>
        <w:tabs>
          <w:tab w:val="left" w:pos="705"/>
        </w:tabs>
        <w:spacing w:before="120"/>
        <w:jc w:val="both"/>
        <w:rPr>
          <w:rFonts w:ascii="Arial" w:hAnsi="Arial" w:cs="Arial"/>
          <w:b/>
          <w:u w:val="single"/>
        </w:rPr>
        <w:sectPr w:rsidR="000364F9" w:rsidSect="00067B40">
          <w:footerReference w:type="default" r:id="rId13"/>
          <w:pgSz w:w="12240" w:h="15840"/>
          <w:pgMar w:top="720" w:right="720" w:bottom="720" w:left="720" w:header="720" w:footer="720" w:gutter="0"/>
          <w:cols w:space="720"/>
          <w:docGrid w:linePitch="360"/>
        </w:sectPr>
      </w:pPr>
    </w:p>
    <w:p w:rsidR="002038DB" w:rsidRDefault="002038DB" w:rsidP="002038DB">
      <w:pPr>
        <w:tabs>
          <w:tab w:val="left" w:pos="705"/>
        </w:tabs>
        <w:spacing w:before="120"/>
        <w:jc w:val="both"/>
        <w:rPr>
          <w:rFonts w:ascii="Arial" w:hAnsi="Arial" w:cs="Arial"/>
          <w:b/>
          <w:u w:val="single"/>
        </w:rPr>
      </w:pPr>
    </w:p>
    <w:p w:rsidR="002038DB" w:rsidRDefault="002038DB" w:rsidP="002038DB">
      <w:pPr>
        <w:tabs>
          <w:tab w:val="left" w:pos="540"/>
        </w:tabs>
        <w:spacing w:after="120"/>
        <w:jc w:val="both"/>
        <w:rPr>
          <w:rFonts w:ascii="Arial" w:hAnsi="Arial" w:cs="Arial"/>
          <w:b/>
          <w:bCs/>
          <w:kern w:val="24"/>
          <w:u w:val="single"/>
        </w:rPr>
      </w:pPr>
      <w:r w:rsidRPr="002038DB">
        <w:rPr>
          <w:rFonts w:ascii="Arial" w:eastAsiaTheme="minorHAnsi" w:hAnsi="Arial" w:cs="Arial"/>
          <w:b/>
        </w:rPr>
        <w:t>I</w:t>
      </w:r>
      <w:r w:rsidR="007E1B5B">
        <w:rPr>
          <w:rFonts w:ascii="Arial" w:eastAsiaTheme="minorHAnsi" w:hAnsi="Arial" w:cs="Arial"/>
          <w:b/>
        </w:rPr>
        <w:t>V</w:t>
      </w:r>
      <w:r w:rsidRPr="002038DB">
        <w:rPr>
          <w:rFonts w:ascii="Arial" w:eastAsiaTheme="minorHAnsi" w:hAnsi="Arial" w:cs="Arial"/>
          <w:b/>
        </w:rPr>
        <w:t>.</w:t>
      </w:r>
      <w:r w:rsidRPr="002038DB">
        <w:rPr>
          <w:rFonts w:ascii="Arial" w:eastAsiaTheme="minorHAnsi" w:hAnsi="Arial" w:cs="Arial"/>
          <w:b/>
        </w:rPr>
        <w:tab/>
      </w:r>
      <w:r w:rsidR="00B232CF">
        <w:rPr>
          <w:rFonts w:ascii="Arial" w:hAnsi="Arial" w:cs="Arial"/>
          <w:b/>
          <w:bCs/>
          <w:kern w:val="24"/>
          <w:u w:val="single"/>
        </w:rPr>
        <w:t>SCOPE OF SERVICES</w:t>
      </w:r>
      <w:r w:rsidRPr="002038DB">
        <w:rPr>
          <w:rFonts w:ascii="Arial" w:hAnsi="Arial" w:cs="Arial"/>
          <w:b/>
          <w:bCs/>
          <w:kern w:val="24"/>
          <w:u w:val="single"/>
        </w:rPr>
        <w:t>:</w:t>
      </w:r>
    </w:p>
    <w:tbl>
      <w:tblPr>
        <w:tblStyle w:val="TableGrid"/>
        <w:tblW w:w="0" w:type="auto"/>
        <w:tblInd w:w="558" w:type="dxa"/>
        <w:tblLook w:val="04A0" w:firstRow="1" w:lastRow="0" w:firstColumn="1" w:lastColumn="0" w:noHBand="0" w:noVBand="1"/>
      </w:tblPr>
      <w:tblGrid>
        <w:gridCol w:w="8928"/>
      </w:tblGrid>
      <w:tr w:rsidR="002038DB" w:rsidRPr="009C37E4" w:rsidTr="0052083E">
        <w:trPr>
          <w:trHeight w:val="971"/>
        </w:trPr>
        <w:tc>
          <w:tcPr>
            <w:tcW w:w="8928" w:type="dxa"/>
          </w:tcPr>
          <w:p w:rsidR="002038DB" w:rsidRPr="00FA6458" w:rsidRDefault="002038DB" w:rsidP="002038DB">
            <w:pPr>
              <w:tabs>
                <w:tab w:val="left" w:pos="792"/>
              </w:tabs>
              <w:spacing w:before="120"/>
              <w:ind w:left="-108"/>
              <w:jc w:val="both"/>
              <w:rPr>
                <w:rFonts w:ascii="Arial" w:hAnsi="Arial" w:cs="Arial"/>
                <w:b/>
                <w:u w:val="single"/>
              </w:rPr>
            </w:pPr>
            <w:r w:rsidRPr="00FA6458">
              <w:rPr>
                <w:rFonts w:ascii="Arial" w:hAnsi="Arial" w:cs="Arial"/>
                <w:b/>
              </w:rPr>
              <w:t xml:space="preserve">A.   </w:t>
            </w:r>
            <w:r w:rsidRPr="00FA6458">
              <w:rPr>
                <w:rFonts w:ascii="Arial" w:hAnsi="Arial" w:cs="Arial"/>
                <w:b/>
                <w:u w:val="single"/>
              </w:rPr>
              <w:t>Service Summary:</w:t>
            </w:r>
          </w:p>
          <w:p w:rsidR="00E61980" w:rsidRDefault="00E61980" w:rsidP="00E61980">
            <w:pPr>
              <w:spacing w:before="120"/>
              <w:jc w:val="both"/>
              <w:rPr>
                <w:rFonts w:ascii="Arial" w:hAnsi="Arial" w:cs="Arial"/>
              </w:rPr>
            </w:pPr>
            <w:r>
              <w:rPr>
                <w:rFonts w:ascii="Arial" w:hAnsi="Arial" w:cs="Arial"/>
              </w:rPr>
              <w:t>PHHS’ Housing Support Program oversees LTH Supportive Housing Programs. LTH Supportive Housing Programs receive a base housing rate</w:t>
            </w:r>
            <w:r w:rsidR="000A7D5C">
              <w:rPr>
                <w:rFonts w:ascii="Arial" w:hAnsi="Arial" w:cs="Arial"/>
              </w:rPr>
              <w:t xml:space="preserve"> (up to $922/person per month) </w:t>
            </w:r>
            <w:r>
              <w:rPr>
                <w:rFonts w:ascii="Arial" w:hAnsi="Arial" w:cs="Arial"/>
              </w:rPr>
              <w:t xml:space="preserve">to provide for room, board, meals, housekeeping, and facility maintenance/operation services for all participants. Typically, </w:t>
            </w:r>
            <w:r w:rsidR="003D61AF" w:rsidRPr="000A7D5C">
              <w:rPr>
                <w:rFonts w:ascii="Arial" w:hAnsi="Arial" w:cs="Arial"/>
              </w:rPr>
              <w:t xml:space="preserve">LTH </w:t>
            </w:r>
            <w:r>
              <w:rPr>
                <w:rFonts w:ascii="Arial" w:hAnsi="Arial" w:cs="Arial"/>
              </w:rPr>
              <w:t>Housing Support recipients receive food support to prepare their own meals. LTH Supportive Housing Providers also receive supplemental service rate capacity from PHHS to provide minimum services including transportation, assistance with scheduling/arranging appointments, medication reminders, tenancy supports, and up to/including 24/hour supervision.</w:t>
            </w:r>
            <w:r w:rsidR="000A7D5C">
              <w:rPr>
                <w:rFonts w:ascii="Arial" w:hAnsi="Arial" w:cs="Arial"/>
              </w:rPr>
              <w:t xml:space="preserve"> The current supplemental service rate is ($482.84/person per month).</w:t>
            </w:r>
            <w:r>
              <w:rPr>
                <w:rFonts w:ascii="Arial" w:hAnsi="Arial" w:cs="Arial"/>
              </w:rPr>
              <w:t xml:space="preserve"> </w:t>
            </w:r>
            <w:r w:rsidR="00F329AB">
              <w:rPr>
                <w:rFonts w:ascii="Arial" w:hAnsi="Arial" w:cs="Arial"/>
              </w:rPr>
              <w:t>LTH Supportive Housing Programs must participate in St. Louis County’s Coordinated Entry System and the Homeless Management Information System (HMIS).</w:t>
            </w:r>
          </w:p>
          <w:p w:rsidR="00F329AB" w:rsidRDefault="00F329AB" w:rsidP="00E61980">
            <w:pPr>
              <w:spacing w:before="120"/>
              <w:jc w:val="both"/>
              <w:rPr>
                <w:rFonts w:ascii="Arial" w:hAnsi="Arial" w:cs="Arial"/>
              </w:rPr>
            </w:pPr>
            <w:r>
              <w:rPr>
                <w:rFonts w:ascii="Arial" w:hAnsi="Arial" w:cs="Arial"/>
              </w:rPr>
              <w:t>LTH Supportive Housing Programs may follow three different program models.</w:t>
            </w:r>
          </w:p>
          <w:p w:rsidR="00F329AB" w:rsidRPr="003D61AF" w:rsidRDefault="00F329AB" w:rsidP="00E61980">
            <w:pPr>
              <w:spacing w:before="120"/>
              <w:jc w:val="both"/>
              <w:rPr>
                <w:rFonts w:ascii="Arial" w:hAnsi="Arial" w:cs="Arial"/>
                <w:color w:val="FF0000"/>
              </w:rPr>
            </w:pPr>
            <w:r>
              <w:rPr>
                <w:rFonts w:ascii="Arial" w:hAnsi="Arial" w:cs="Arial"/>
              </w:rPr>
              <w:t xml:space="preserve">1. Scattered site – where only one household resides in a housing unit, and housing units are “scattered” throughout a geographical area. </w:t>
            </w:r>
            <w:r w:rsidR="000A7D5C" w:rsidRPr="000A7D5C">
              <w:rPr>
                <w:rFonts w:ascii="Arial" w:hAnsi="Arial" w:cs="Arial"/>
              </w:rPr>
              <w:t>An example would be one or two-bedroom apartments located in different apartment complexes.</w:t>
            </w:r>
          </w:p>
          <w:p w:rsidR="00F329AB" w:rsidRDefault="00F329AB" w:rsidP="00E61980">
            <w:pPr>
              <w:spacing w:before="120"/>
              <w:jc w:val="both"/>
              <w:rPr>
                <w:rFonts w:ascii="Arial" w:hAnsi="Arial" w:cs="Arial"/>
              </w:rPr>
            </w:pPr>
            <w:r>
              <w:rPr>
                <w:rFonts w:ascii="Arial" w:hAnsi="Arial" w:cs="Arial"/>
              </w:rPr>
              <w:t xml:space="preserve">2. Congregate – where more than one household shares a housing unit. Each household has a private bedroom, but common living areas are shared. PHHS may limit the number of people living in a congregate setting. </w:t>
            </w:r>
          </w:p>
          <w:p w:rsidR="00F329AB" w:rsidRDefault="00F329AB" w:rsidP="00E61980">
            <w:pPr>
              <w:spacing w:before="120"/>
              <w:jc w:val="both"/>
              <w:rPr>
                <w:rFonts w:ascii="Arial" w:hAnsi="Arial" w:cs="Arial"/>
              </w:rPr>
            </w:pPr>
            <w:r>
              <w:rPr>
                <w:rFonts w:ascii="Arial" w:hAnsi="Arial" w:cs="Arial"/>
              </w:rPr>
              <w:t>3. Site-based/Project-based – single housing units are all located within the same building.</w:t>
            </w:r>
          </w:p>
          <w:p w:rsidR="00E61980" w:rsidRDefault="00404BE7" w:rsidP="00E61980">
            <w:pPr>
              <w:spacing w:before="120"/>
              <w:jc w:val="both"/>
              <w:rPr>
                <w:rFonts w:ascii="Arial" w:hAnsi="Arial" w:cs="Arial"/>
              </w:rPr>
            </w:pPr>
            <w:r>
              <w:rPr>
                <w:rFonts w:ascii="Arial" w:hAnsi="Arial" w:cs="Arial"/>
              </w:rPr>
              <w:t xml:space="preserve">This RFP will remain open until further notice. </w:t>
            </w:r>
            <w:r w:rsidR="00E61980">
              <w:rPr>
                <w:rFonts w:ascii="Arial" w:hAnsi="Arial" w:cs="Arial"/>
              </w:rPr>
              <w:t xml:space="preserve">LTH Supportive Housing Programs may be developed for </w:t>
            </w:r>
            <w:r w:rsidR="00E2093A">
              <w:rPr>
                <w:rFonts w:ascii="Arial" w:hAnsi="Arial" w:cs="Arial"/>
              </w:rPr>
              <w:t>specific</w:t>
            </w:r>
            <w:r w:rsidR="00E61980">
              <w:rPr>
                <w:rFonts w:ascii="Arial" w:hAnsi="Arial" w:cs="Arial"/>
              </w:rPr>
              <w:t xml:space="preserve"> populations</w:t>
            </w:r>
            <w:r>
              <w:rPr>
                <w:rFonts w:ascii="Arial" w:hAnsi="Arial" w:cs="Arial"/>
              </w:rPr>
              <w:t>, in compliance with any/all applicable laws</w:t>
            </w:r>
            <w:r w:rsidR="00E61980">
              <w:rPr>
                <w:rFonts w:ascii="Arial" w:hAnsi="Arial" w:cs="Arial"/>
              </w:rPr>
              <w:t xml:space="preserve"> and based on the provider’s expertise, </w:t>
            </w:r>
            <w:r w:rsidR="00E2093A">
              <w:rPr>
                <w:rFonts w:ascii="Arial" w:hAnsi="Arial" w:cs="Arial"/>
              </w:rPr>
              <w:t>and</w:t>
            </w:r>
            <w:r w:rsidR="00E61980">
              <w:rPr>
                <w:rFonts w:ascii="Arial" w:hAnsi="Arial" w:cs="Arial"/>
              </w:rPr>
              <w:t xml:space="preserve"> are required to fulfill requirements as identified in the Housing Support Agreement. This includes participation in any/all quality assurance and compliance monitoring from PHHS’ Housing &amp; Homeless Programs Unit. </w:t>
            </w:r>
            <w:r w:rsidR="00F329AB">
              <w:rPr>
                <w:rFonts w:ascii="Arial" w:hAnsi="Arial" w:cs="Arial"/>
              </w:rPr>
              <w:t xml:space="preserve">PHHS’ Housing Support Program developed a LTH Supportive Housing Program Provider Manual for current and prospective providers. It is available for review at </w:t>
            </w:r>
            <w:hyperlink r:id="rId14" w:history="1">
              <w:r w:rsidR="00F329AB" w:rsidRPr="00EE08DD">
                <w:rPr>
                  <w:rStyle w:val="Hyperlink"/>
                  <w:rFonts w:ascii="Arial" w:hAnsi="Arial" w:cs="Arial"/>
                </w:rPr>
                <w:t>http://www.stlouiscountymn.gov/housingsupport</w:t>
              </w:r>
            </w:hyperlink>
            <w:r w:rsidR="00F329AB">
              <w:rPr>
                <w:rFonts w:ascii="Arial" w:hAnsi="Arial" w:cs="Arial"/>
              </w:rPr>
              <w:t xml:space="preserve">. </w:t>
            </w:r>
          </w:p>
          <w:p w:rsidR="00404BE7" w:rsidRDefault="00404BE7" w:rsidP="00E61980">
            <w:pPr>
              <w:spacing w:before="120"/>
              <w:jc w:val="both"/>
              <w:rPr>
                <w:rFonts w:ascii="Arial" w:hAnsi="Arial" w:cs="Arial"/>
              </w:rPr>
            </w:pPr>
          </w:p>
          <w:p w:rsidR="00E61980" w:rsidRPr="00765DF9" w:rsidRDefault="00E61980" w:rsidP="00E61980">
            <w:pPr>
              <w:spacing w:before="120"/>
              <w:jc w:val="both"/>
              <w:rPr>
                <w:rFonts w:ascii="Arial" w:hAnsi="Arial" w:cs="Arial"/>
              </w:rPr>
            </w:pPr>
            <w:r>
              <w:rPr>
                <w:rFonts w:ascii="Arial" w:hAnsi="Arial" w:cs="Arial"/>
              </w:rPr>
              <w:t xml:space="preserve">Potential providers are strongly encouraged to </w:t>
            </w:r>
            <w:r w:rsidR="00F329AB">
              <w:rPr>
                <w:rFonts w:ascii="Arial" w:hAnsi="Arial" w:cs="Arial"/>
              </w:rPr>
              <w:t xml:space="preserve">review the LTH Supportive Housing Program Provider Manual prior to submission of a proposal. Additionally, respondents should </w:t>
            </w:r>
            <w:r>
              <w:rPr>
                <w:rFonts w:ascii="Arial" w:hAnsi="Arial" w:cs="Arial"/>
              </w:rPr>
              <w:t>contact the Homeless and Housing Program Specialist to discuss the Housing Support Program and possible program ideas before submission of a proposal.</w:t>
            </w:r>
          </w:p>
          <w:p w:rsidR="00F329AB" w:rsidRDefault="00F329AB" w:rsidP="00433FB0">
            <w:pPr>
              <w:tabs>
                <w:tab w:val="left" w:pos="72"/>
              </w:tabs>
              <w:spacing w:after="200" w:line="276" w:lineRule="auto"/>
              <w:rPr>
                <w:rFonts w:ascii="Arial" w:hAnsi="Arial" w:cs="Arial"/>
              </w:rPr>
            </w:pPr>
          </w:p>
          <w:p w:rsidR="0043358A" w:rsidRPr="000364F9" w:rsidRDefault="00DF6EF5" w:rsidP="000364F9">
            <w:pPr>
              <w:tabs>
                <w:tab w:val="left" w:pos="72"/>
              </w:tabs>
              <w:spacing w:after="200" w:line="276" w:lineRule="auto"/>
              <w:ind w:left="72" w:hanging="180"/>
              <w:rPr>
                <w:rFonts w:ascii="Arial" w:hAnsi="Arial" w:cs="Arial"/>
              </w:rPr>
            </w:pPr>
            <w:r w:rsidRPr="00FA6458">
              <w:rPr>
                <w:rFonts w:ascii="Arial" w:eastAsiaTheme="minorHAnsi" w:hAnsi="Arial" w:cs="Arial"/>
                <w:b/>
              </w:rPr>
              <w:t xml:space="preserve">B.   </w:t>
            </w:r>
            <w:r w:rsidR="002038DB" w:rsidRPr="00FA6458">
              <w:rPr>
                <w:rFonts w:ascii="Arial" w:hAnsi="Arial" w:cs="Arial"/>
                <w:b/>
                <w:u w:val="single"/>
              </w:rPr>
              <w:t>Essential job/service functions:</w:t>
            </w:r>
          </w:p>
          <w:p w:rsidR="00E61980" w:rsidRPr="00433FB0" w:rsidRDefault="00E358B8" w:rsidP="00E61980">
            <w:pPr>
              <w:pStyle w:val="ListParagraph"/>
              <w:numPr>
                <w:ilvl w:val="0"/>
                <w:numId w:val="10"/>
              </w:numPr>
              <w:spacing w:before="120"/>
              <w:jc w:val="both"/>
              <w:rPr>
                <w:rFonts w:ascii="Arial" w:hAnsi="Arial" w:cs="Arial"/>
              </w:rPr>
            </w:pPr>
            <w:sdt>
              <w:sdtPr>
                <w:rPr>
                  <w:rFonts w:ascii="Arial" w:eastAsiaTheme="minorHAnsi" w:hAnsi="Arial" w:cs="Arial"/>
                </w:rPr>
                <w:id w:val="1029759342"/>
                <w:placeholder>
                  <w:docPart w:val="CB23824E862B479FB9DB85DA14C74F72"/>
                </w:placeholder>
              </w:sdtPr>
              <w:sdtEndPr/>
              <w:sdtContent>
                <w:r w:rsidR="00E61980" w:rsidRPr="00433FB0">
                  <w:rPr>
                    <w:rFonts w:ascii="Arial" w:eastAsiaTheme="minorHAnsi" w:hAnsi="Arial" w:cs="Arial"/>
                  </w:rPr>
                  <w:t>Fulfill all Room and Board Standards, including but not limited to the vendor must ensure that Housing Support recipients have at minimum:</w:t>
                </w:r>
              </w:sdtContent>
            </w:sdt>
            <w:r w:rsidR="00E61980" w:rsidRPr="00433FB0">
              <w:rPr>
                <w:rFonts w:ascii="Arial" w:hAnsi="Arial" w:cs="Arial"/>
              </w:rPr>
              <w:t xml:space="preserve"> </w:t>
            </w:r>
          </w:p>
          <w:p w:rsidR="00E61980" w:rsidRPr="00433FB0" w:rsidRDefault="00E358B8" w:rsidP="00E61980">
            <w:pPr>
              <w:pStyle w:val="ListParagraph"/>
              <w:numPr>
                <w:ilvl w:val="1"/>
                <w:numId w:val="10"/>
              </w:numPr>
              <w:spacing w:before="120"/>
              <w:jc w:val="both"/>
              <w:rPr>
                <w:rFonts w:ascii="Arial" w:hAnsi="Arial" w:cs="Arial"/>
              </w:rPr>
            </w:pPr>
            <w:sdt>
              <w:sdtPr>
                <w:rPr>
                  <w:rFonts w:ascii="Arial" w:eastAsiaTheme="minorHAnsi" w:hAnsi="Arial" w:cs="Arial"/>
                </w:rPr>
                <w:id w:val="-1873986646"/>
                <w:placeholder>
                  <w:docPart w:val="F4129B9670AF4BC38202723B8FD866B7"/>
                </w:placeholder>
              </w:sdtPr>
              <w:sdtEndPr/>
              <w:sdtContent>
                <w:r w:rsidR="00E61980" w:rsidRPr="00433FB0">
                  <w:rPr>
                    <w:rFonts w:ascii="Arial" w:eastAsiaTheme="minorHAnsi" w:hAnsi="Arial" w:cs="Arial"/>
                  </w:rPr>
                  <w:t>Food preparation and service for three nutritional meals a day on site;</w:t>
                </w:r>
              </w:sdtContent>
            </w:sdt>
            <w:r w:rsidR="00E61980" w:rsidRPr="00433FB0">
              <w:rPr>
                <w:rFonts w:ascii="Arial" w:hAnsi="Arial" w:cs="Arial"/>
              </w:rPr>
              <w:t xml:space="preserve"> </w:t>
            </w:r>
          </w:p>
          <w:p w:rsidR="00E61980" w:rsidRPr="00433FB0" w:rsidRDefault="00E358B8" w:rsidP="00E61980">
            <w:pPr>
              <w:pStyle w:val="ListParagraph"/>
              <w:numPr>
                <w:ilvl w:val="1"/>
                <w:numId w:val="10"/>
              </w:numPr>
              <w:spacing w:before="120"/>
              <w:jc w:val="both"/>
              <w:rPr>
                <w:rFonts w:ascii="Arial" w:hAnsi="Arial" w:cs="Arial"/>
              </w:rPr>
            </w:pPr>
            <w:sdt>
              <w:sdtPr>
                <w:rPr>
                  <w:rFonts w:ascii="Arial" w:eastAsiaTheme="minorHAnsi" w:hAnsi="Arial" w:cs="Arial"/>
                </w:rPr>
                <w:id w:val="1410663408"/>
                <w:placeholder>
                  <w:docPart w:val="07083E031D1A47E39305BDF981CA089F"/>
                </w:placeholder>
              </w:sdtPr>
              <w:sdtEndPr/>
              <w:sdtContent>
                <w:r w:rsidR="000A7D5C" w:rsidRPr="00433FB0">
                  <w:rPr>
                    <w:rFonts w:ascii="Arial" w:eastAsiaTheme="minorHAnsi" w:hAnsi="Arial" w:cs="Arial"/>
                  </w:rPr>
                  <w:t>A bed, cloth</w:t>
                </w:r>
                <w:r w:rsidR="00E61980" w:rsidRPr="00433FB0">
                  <w:rPr>
                    <w:rFonts w:ascii="Arial" w:eastAsiaTheme="minorHAnsi" w:hAnsi="Arial" w:cs="Arial"/>
                  </w:rPr>
                  <w:t>ing storage, linen, bedding, laundering, and laundry supplies or services;</w:t>
                </w:r>
              </w:sdtContent>
            </w:sdt>
            <w:r w:rsidR="00E61980" w:rsidRPr="00433FB0">
              <w:rPr>
                <w:rFonts w:ascii="Arial" w:hAnsi="Arial" w:cs="Arial"/>
              </w:rPr>
              <w:t xml:space="preserve"> </w:t>
            </w:r>
          </w:p>
          <w:p w:rsidR="00E61980" w:rsidRPr="00433FB0" w:rsidRDefault="00E61980" w:rsidP="00E61980">
            <w:pPr>
              <w:pStyle w:val="ListParagraph"/>
              <w:numPr>
                <w:ilvl w:val="1"/>
                <w:numId w:val="10"/>
              </w:numPr>
              <w:spacing w:before="120"/>
              <w:jc w:val="both"/>
              <w:rPr>
                <w:rFonts w:ascii="Arial" w:hAnsi="Arial" w:cs="Arial"/>
              </w:rPr>
            </w:pPr>
            <w:r w:rsidRPr="00433FB0">
              <w:rPr>
                <w:rFonts w:ascii="Arial" w:hAnsi="Arial" w:cs="Arial"/>
              </w:rPr>
              <w:t>Housekeeping, including cleaning and lavatory supplies or service; and</w:t>
            </w:r>
          </w:p>
          <w:p w:rsidR="00E61980" w:rsidRPr="00433FB0" w:rsidRDefault="00E61980" w:rsidP="00E61980">
            <w:pPr>
              <w:pStyle w:val="ListParagraph"/>
              <w:numPr>
                <w:ilvl w:val="1"/>
                <w:numId w:val="10"/>
              </w:numPr>
              <w:spacing w:before="120"/>
              <w:jc w:val="both"/>
              <w:rPr>
                <w:rFonts w:ascii="Arial" w:hAnsi="Arial" w:cs="Arial"/>
              </w:rPr>
            </w:pPr>
            <w:r w:rsidRPr="00433FB0">
              <w:rPr>
                <w:rFonts w:ascii="Arial" w:hAnsi="Arial" w:cs="Arial"/>
              </w:rPr>
              <w:t>Maintenance and operation of the building and grounds, including heat, water, garbage removal, electricity, telephone for the site, cooling, supplies, and parts and tools to repair and maintain equipment and facilities.</w:t>
            </w:r>
          </w:p>
          <w:p w:rsidR="00E61980" w:rsidRPr="00433FB0" w:rsidRDefault="00E61980" w:rsidP="00E61980">
            <w:pPr>
              <w:pStyle w:val="ListParagraph"/>
              <w:numPr>
                <w:ilvl w:val="0"/>
                <w:numId w:val="10"/>
              </w:numPr>
              <w:spacing w:before="120"/>
              <w:jc w:val="both"/>
              <w:rPr>
                <w:rFonts w:ascii="Arial" w:hAnsi="Arial" w:cs="Arial"/>
              </w:rPr>
            </w:pPr>
            <w:r w:rsidRPr="00433FB0">
              <w:rPr>
                <w:rFonts w:ascii="Arial" w:hAnsi="Arial" w:cs="Arial"/>
              </w:rPr>
              <w:t>Fulfill Supplemental Service Standards to provide oversight and up to 24-hour supervision, medication reminders, assistance with transportation, arranging for meetings and appointments, arranging for medical and social services, and providing (or referring to) tenancy supports.</w:t>
            </w:r>
          </w:p>
          <w:p w:rsidR="00E61980" w:rsidRPr="00433FB0" w:rsidRDefault="00E61980" w:rsidP="00E61980">
            <w:pPr>
              <w:pStyle w:val="ListParagraph"/>
              <w:numPr>
                <w:ilvl w:val="0"/>
                <w:numId w:val="10"/>
              </w:numPr>
              <w:spacing w:before="120"/>
              <w:jc w:val="both"/>
              <w:rPr>
                <w:rFonts w:ascii="Arial" w:hAnsi="Arial" w:cs="Arial"/>
              </w:rPr>
            </w:pPr>
            <w:r w:rsidRPr="00433FB0">
              <w:rPr>
                <w:rFonts w:ascii="Arial" w:hAnsi="Arial" w:cs="Arial"/>
              </w:rPr>
              <w:t>Ensure all staff meet minimum staff qualifications, including background study requirements, as identified in the Housing Support Agreement.</w:t>
            </w:r>
          </w:p>
          <w:p w:rsidR="00E61980" w:rsidRPr="00433FB0" w:rsidRDefault="00E61980" w:rsidP="00E61980">
            <w:pPr>
              <w:pStyle w:val="ListParagraph"/>
              <w:numPr>
                <w:ilvl w:val="0"/>
                <w:numId w:val="10"/>
              </w:numPr>
              <w:spacing w:before="120"/>
              <w:jc w:val="both"/>
              <w:rPr>
                <w:rFonts w:ascii="Arial" w:hAnsi="Arial" w:cs="Arial"/>
              </w:rPr>
            </w:pPr>
            <w:r w:rsidRPr="00433FB0">
              <w:rPr>
                <w:rFonts w:ascii="Arial" w:hAnsi="Arial" w:cs="Arial"/>
              </w:rPr>
              <w:t>Ensure the physical plant is properly licensed and upholds the quality standards of the setting.</w:t>
            </w:r>
          </w:p>
          <w:p w:rsidR="00E61980" w:rsidRPr="00433FB0" w:rsidRDefault="00E61980" w:rsidP="00E61980">
            <w:pPr>
              <w:pStyle w:val="ListParagraph"/>
              <w:numPr>
                <w:ilvl w:val="0"/>
                <w:numId w:val="10"/>
              </w:numPr>
              <w:spacing w:before="120"/>
              <w:jc w:val="both"/>
              <w:rPr>
                <w:rFonts w:ascii="Arial" w:hAnsi="Arial" w:cs="Arial"/>
              </w:rPr>
            </w:pPr>
            <w:r w:rsidRPr="00433FB0">
              <w:rPr>
                <w:rFonts w:ascii="Arial" w:hAnsi="Arial" w:cs="Arial"/>
              </w:rPr>
              <w:t>Participation in the Homeless Management Information System (HMIS) and Coordinated Entry System.</w:t>
            </w:r>
          </w:p>
          <w:p w:rsidR="00E61980" w:rsidRPr="00433FB0" w:rsidRDefault="00E61980" w:rsidP="00E61980">
            <w:pPr>
              <w:pStyle w:val="ListParagraph"/>
              <w:numPr>
                <w:ilvl w:val="0"/>
                <w:numId w:val="10"/>
              </w:numPr>
              <w:spacing w:before="120"/>
              <w:jc w:val="both"/>
              <w:rPr>
                <w:rFonts w:ascii="Arial" w:hAnsi="Arial" w:cs="Arial"/>
              </w:rPr>
            </w:pPr>
            <w:r w:rsidRPr="00433FB0">
              <w:rPr>
                <w:rFonts w:ascii="Arial" w:hAnsi="Arial" w:cs="Arial"/>
              </w:rPr>
              <w:t xml:space="preserve">Abide by remaining provisions of the Housing Support Agreement, including any quality assurance/compliance monitoring programs implemented by PHHS’ Housing &amp; Homeless Programs Unit.  </w:t>
            </w:r>
          </w:p>
          <w:p w:rsidR="002038DB" w:rsidRPr="009C37E4" w:rsidRDefault="002038DB" w:rsidP="000364F9">
            <w:pPr>
              <w:pStyle w:val="ListParagraph"/>
              <w:spacing w:before="120"/>
              <w:jc w:val="both"/>
              <w:rPr>
                <w:rFonts w:ascii="Arial" w:hAnsi="Arial" w:cs="Arial"/>
              </w:rPr>
            </w:pPr>
          </w:p>
        </w:tc>
      </w:tr>
      <w:tr w:rsidR="001A0C70" w:rsidTr="009C37E4">
        <w:tc>
          <w:tcPr>
            <w:tcW w:w="8928" w:type="dxa"/>
          </w:tcPr>
          <w:p w:rsidR="00FD1A1C" w:rsidRDefault="000364F9" w:rsidP="00FD1A1C">
            <w:pPr>
              <w:spacing w:after="200" w:line="276" w:lineRule="auto"/>
              <w:rPr>
                <w:rFonts w:ascii="Arial" w:eastAsiaTheme="minorHAnsi" w:hAnsi="Arial" w:cs="Arial"/>
                <w:b/>
              </w:rPr>
            </w:pPr>
            <w:r>
              <w:rPr>
                <w:rFonts w:ascii="Arial" w:eastAsiaTheme="minorHAnsi" w:hAnsi="Arial" w:cs="Arial"/>
                <w:b/>
              </w:rPr>
              <w:lastRenderedPageBreak/>
              <w:t>C</w:t>
            </w:r>
            <w:r w:rsidR="00DA13D8">
              <w:rPr>
                <w:rFonts w:ascii="Arial" w:eastAsiaTheme="minorHAnsi" w:hAnsi="Arial" w:cs="Arial"/>
                <w:b/>
              </w:rPr>
              <w:t xml:space="preserve">. </w:t>
            </w:r>
            <w:r w:rsidR="00DA13D8" w:rsidRPr="00DA13D8">
              <w:rPr>
                <w:rFonts w:ascii="Arial" w:eastAsiaTheme="minorHAnsi" w:hAnsi="Arial" w:cs="Arial"/>
                <w:b/>
              </w:rPr>
              <w:t xml:space="preserve"> </w:t>
            </w:r>
            <w:r w:rsidR="00147F35" w:rsidRPr="00DA13D8">
              <w:rPr>
                <w:rFonts w:ascii="Arial" w:eastAsiaTheme="minorHAnsi" w:hAnsi="Arial" w:cs="Arial"/>
                <w:b/>
                <w:u w:val="single"/>
              </w:rPr>
              <w:t xml:space="preserve">Supplemental </w:t>
            </w:r>
            <w:r w:rsidR="00714D36" w:rsidRPr="00DA13D8">
              <w:rPr>
                <w:rFonts w:ascii="Arial" w:eastAsiaTheme="minorHAnsi" w:hAnsi="Arial" w:cs="Arial"/>
                <w:b/>
                <w:u w:val="single"/>
              </w:rPr>
              <w:t xml:space="preserve">Questions: </w:t>
            </w:r>
            <w:sdt>
              <w:sdtPr>
                <w:rPr>
                  <w:rFonts w:ascii="Arial" w:eastAsiaTheme="minorHAnsi" w:hAnsi="Arial" w:cs="Arial"/>
                  <w:highlight w:val="yellow"/>
                </w:rPr>
                <w:id w:val="1768650561"/>
                <w:placeholder>
                  <w:docPart w:val="E8701639B3964A57B6077400D3C2D388"/>
                </w:placeholder>
                <w:showingPlcHdr/>
              </w:sdtPr>
              <w:sdtEndPr>
                <w:rPr>
                  <w:highlight w:val="none"/>
                </w:rPr>
              </w:sdtEndPr>
              <w:sdtContent>
                <w:r w:rsidR="00E61980" w:rsidRPr="00A13890">
                  <w:rPr>
                    <w:rStyle w:val="PlaceholderText"/>
                  </w:rPr>
                  <w:t>Click here to enter text.</w:t>
                </w:r>
              </w:sdtContent>
            </w:sdt>
          </w:p>
          <w:p w:rsidR="00F90EFA" w:rsidRDefault="00714D36" w:rsidP="002D46E2">
            <w:pPr>
              <w:pStyle w:val="ListParagraph"/>
              <w:numPr>
                <w:ilvl w:val="0"/>
                <w:numId w:val="11"/>
              </w:numPr>
              <w:spacing w:after="200" w:line="276" w:lineRule="auto"/>
              <w:rPr>
                <w:rFonts w:ascii="Arial" w:eastAsiaTheme="minorHAnsi" w:hAnsi="Arial" w:cs="Arial"/>
              </w:rPr>
            </w:pPr>
            <w:r w:rsidRPr="002038DB">
              <w:rPr>
                <w:rFonts w:ascii="Arial" w:eastAsiaTheme="minorHAnsi" w:hAnsi="Arial" w:cs="Arial"/>
              </w:rPr>
              <w:t>St Louis County currently has offices in Duluth, Virginia, Hibbing, and Ely, and is responsible for providing services to all county residents. Proposals will be considered that serve either the entire county, or a specific portion of it. What geographical area can your agenc</w:t>
            </w:r>
            <w:r w:rsidR="00F90EFA">
              <w:rPr>
                <w:rFonts w:ascii="Arial" w:eastAsiaTheme="minorHAnsi" w:hAnsi="Arial" w:cs="Arial"/>
              </w:rPr>
              <w:t>y serve?</w:t>
            </w:r>
          </w:p>
          <w:p w:rsidR="00FD1A1C" w:rsidRPr="002038DB" w:rsidRDefault="00714D36" w:rsidP="002D46E2">
            <w:pPr>
              <w:pStyle w:val="ListParagraph"/>
              <w:numPr>
                <w:ilvl w:val="0"/>
                <w:numId w:val="11"/>
              </w:numPr>
              <w:spacing w:after="200" w:line="276" w:lineRule="auto"/>
              <w:rPr>
                <w:rFonts w:ascii="Arial" w:eastAsiaTheme="minorHAnsi" w:hAnsi="Arial" w:cs="Arial"/>
              </w:rPr>
            </w:pPr>
            <w:r w:rsidRPr="002038DB">
              <w:rPr>
                <w:rFonts w:ascii="Arial" w:eastAsiaTheme="minorHAnsi" w:hAnsi="Arial" w:cs="Arial"/>
              </w:rPr>
              <w:t xml:space="preserve">Please describe the cultural competency of your organization. What measures will you take to specifically address the needs of </w:t>
            </w:r>
            <w:r w:rsidR="00404BE7">
              <w:rPr>
                <w:rFonts w:ascii="Arial" w:eastAsiaTheme="minorHAnsi" w:hAnsi="Arial" w:cs="Arial"/>
              </w:rPr>
              <w:t>the population you hope to serve</w:t>
            </w:r>
            <w:r w:rsidRPr="002038DB">
              <w:rPr>
                <w:rFonts w:ascii="Arial" w:eastAsiaTheme="minorHAnsi" w:hAnsi="Arial" w:cs="Arial"/>
              </w:rPr>
              <w:t xml:space="preserve">? How will contracting with your agency help to address the regional racial </w:t>
            </w:r>
            <w:r w:rsidR="000979E6" w:rsidRPr="002038DB">
              <w:rPr>
                <w:rFonts w:ascii="Arial" w:eastAsiaTheme="minorHAnsi" w:hAnsi="Arial" w:cs="Arial"/>
              </w:rPr>
              <w:t>disparities</w:t>
            </w:r>
            <w:r w:rsidRPr="002038DB">
              <w:rPr>
                <w:rFonts w:ascii="Arial" w:eastAsiaTheme="minorHAnsi" w:hAnsi="Arial" w:cs="Arial"/>
              </w:rPr>
              <w:t xml:space="preserve">? </w:t>
            </w:r>
          </w:p>
          <w:p w:rsidR="00432676" w:rsidRDefault="00714D36" w:rsidP="002D46E2">
            <w:pPr>
              <w:pStyle w:val="ListParagraph"/>
              <w:numPr>
                <w:ilvl w:val="0"/>
                <w:numId w:val="11"/>
              </w:numPr>
              <w:spacing w:after="200" w:line="276" w:lineRule="auto"/>
              <w:rPr>
                <w:rFonts w:ascii="Arial" w:eastAsiaTheme="minorHAnsi" w:hAnsi="Arial" w:cs="Arial"/>
              </w:rPr>
            </w:pPr>
            <w:r w:rsidRPr="002038DB">
              <w:rPr>
                <w:rFonts w:ascii="Arial" w:eastAsiaTheme="minorHAnsi" w:hAnsi="Arial" w:cs="Arial"/>
              </w:rPr>
              <w:t xml:space="preserve">What training and mentoring are </w:t>
            </w:r>
            <w:r w:rsidR="00E53F62" w:rsidRPr="002038DB">
              <w:rPr>
                <w:rFonts w:ascii="Arial" w:eastAsiaTheme="minorHAnsi" w:hAnsi="Arial" w:cs="Arial"/>
              </w:rPr>
              <w:t xml:space="preserve">your employees </w:t>
            </w:r>
            <w:r w:rsidRPr="002038DB">
              <w:rPr>
                <w:rFonts w:ascii="Arial" w:eastAsiaTheme="minorHAnsi" w:hAnsi="Arial" w:cs="Arial"/>
              </w:rPr>
              <w:t>provided both initially and on-going?</w:t>
            </w:r>
          </w:p>
          <w:sdt>
            <w:sdtPr>
              <w:rPr>
                <w:rFonts w:ascii="Arial" w:eastAsiaTheme="minorHAnsi" w:hAnsi="Arial" w:cs="Arial"/>
              </w:rPr>
              <w:id w:val="-1899737066"/>
              <w:placeholder>
                <w:docPart w:val="F86747C78D5D46F0B452B2EE94E980E8"/>
              </w:placeholder>
            </w:sdtPr>
            <w:sdtEndPr/>
            <w:sdtContent>
              <w:p w:rsidR="00E61980" w:rsidRDefault="00E61980" w:rsidP="00E61980">
                <w:pPr>
                  <w:pStyle w:val="ListParagraph"/>
                  <w:numPr>
                    <w:ilvl w:val="0"/>
                    <w:numId w:val="11"/>
                  </w:numPr>
                  <w:spacing w:after="200" w:line="276" w:lineRule="auto"/>
                  <w:rPr>
                    <w:rFonts w:ascii="Arial" w:eastAsiaTheme="minorHAnsi" w:hAnsi="Arial" w:cs="Arial"/>
                  </w:rPr>
                </w:pPr>
                <w:r>
                  <w:rPr>
                    <w:rFonts w:ascii="Arial" w:eastAsiaTheme="minorHAnsi" w:hAnsi="Arial" w:cs="Arial"/>
                  </w:rPr>
                  <w:t>What is your proposed business model related to LTH Supportive Housing and services?</w:t>
                </w:r>
              </w:p>
              <w:p w:rsidR="00E61980" w:rsidRDefault="00E61980" w:rsidP="00E61980">
                <w:pPr>
                  <w:pStyle w:val="ListParagraph"/>
                  <w:numPr>
                    <w:ilvl w:val="0"/>
                    <w:numId w:val="11"/>
                  </w:numPr>
                  <w:spacing w:after="200" w:line="276" w:lineRule="auto"/>
                  <w:rPr>
                    <w:rFonts w:ascii="Arial" w:eastAsiaTheme="minorHAnsi" w:hAnsi="Arial" w:cs="Arial"/>
                  </w:rPr>
                </w:pPr>
                <w:r>
                  <w:rPr>
                    <w:rFonts w:ascii="Arial" w:eastAsiaTheme="minorHAnsi" w:hAnsi="Arial" w:cs="Arial"/>
                  </w:rPr>
                  <w:t>Describe th</w:t>
                </w:r>
                <w:r w:rsidR="000A7D5C">
                  <w:rPr>
                    <w:rFonts w:ascii="Arial" w:eastAsiaTheme="minorHAnsi" w:hAnsi="Arial" w:cs="Arial"/>
                  </w:rPr>
                  <w:t xml:space="preserve">e proposed physical location of identified housing units. </w:t>
                </w:r>
              </w:p>
              <w:p w:rsidR="00E61980" w:rsidRDefault="00E61980" w:rsidP="00E61980">
                <w:pPr>
                  <w:pStyle w:val="ListParagraph"/>
                  <w:numPr>
                    <w:ilvl w:val="0"/>
                    <w:numId w:val="11"/>
                  </w:numPr>
                  <w:spacing w:after="200" w:line="276" w:lineRule="auto"/>
                  <w:rPr>
                    <w:rFonts w:ascii="Arial" w:eastAsiaTheme="minorHAnsi" w:hAnsi="Arial" w:cs="Arial"/>
                  </w:rPr>
                </w:pPr>
                <w:r>
                  <w:rPr>
                    <w:rFonts w:ascii="Arial" w:eastAsiaTheme="minorHAnsi" w:hAnsi="Arial" w:cs="Arial"/>
                  </w:rPr>
                  <w:t xml:space="preserve">Describe the </w:t>
                </w:r>
                <w:r w:rsidR="00E2093A">
                  <w:rPr>
                    <w:rFonts w:ascii="Arial" w:eastAsiaTheme="minorHAnsi" w:hAnsi="Arial" w:cs="Arial"/>
                  </w:rPr>
                  <w:t>specific</w:t>
                </w:r>
                <w:r>
                  <w:rPr>
                    <w:rFonts w:ascii="Arial" w:eastAsiaTheme="minorHAnsi" w:hAnsi="Arial" w:cs="Arial"/>
                  </w:rPr>
                  <w:t xml:space="preserve"> population you seek to serve</w:t>
                </w:r>
                <w:r w:rsidR="00404BE7">
                  <w:rPr>
                    <w:rFonts w:ascii="Arial" w:eastAsiaTheme="minorHAnsi" w:hAnsi="Arial" w:cs="Arial"/>
                  </w:rPr>
                  <w:t>, if identified</w:t>
                </w:r>
                <w:r>
                  <w:rPr>
                    <w:rFonts w:ascii="Arial" w:eastAsiaTheme="minorHAnsi" w:hAnsi="Arial" w:cs="Arial"/>
                  </w:rPr>
                  <w:t>, including a description of your qualifications to meet the unique needs of the population identified.</w:t>
                </w:r>
              </w:p>
              <w:p w:rsidR="00E61980" w:rsidRDefault="00E61980" w:rsidP="00E61980">
                <w:pPr>
                  <w:pStyle w:val="ListParagraph"/>
                  <w:numPr>
                    <w:ilvl w:val="0"/>
                    <w:numId w:val="11"/>
                  </w:numPr>
                  <w:spacing w:after="200" w:line="276" w:lineRule="auto"/>
                  <w:rPr>
                    <w:rFonts w:ascii="Arial" w:eastAsiaTheme="minorHAnsi" w:hAnsi="Arial" w:cs="Arial"/>
                  </w:rPr>
                </w:pPr>
                <w:r>
                  <w:rPr>
                    <w:rFonts w:ascii="Arial" w:eastAsiaTheme="minorHAnsi" w:hAnsi="Arial" w:cs="Arial"/>
                  </w:rPr>
                  <w:t xml:space="preserve">Describe your knowledge related to the </w:t>
                </w:r>
                <w:r w:rsidR="00E2093A">
                  <w:rPr>
                    <w:rFonts w:ascii="Arial" w:eastAsiaTheme="minorHAnsi" w:hAnsi="Arial" w:cs="Arial"/>
                  </w:rPr>
                  <w:t>specific</w:t>
                </w:r>
                <w:r>
                  <w:rPr>
                    <w:rFonts w:ascii="Arial" w:eastAsiaTheme="minorHAnsi" w:hAnsi="Arial" w:cs="Arial"/>
                  </w:rPr>
                  <w:t xml:space="preserve"> population you seek to serve, including any experience providing support or services to the target population, people who are low income, homeless, and/or experiencing disabling conditions.</w:t>
                </w:r>
              </w:p>
              <w:p w:rsidR="00E61980" w:rsidRDefault="00E61980" w:rsidP="00E61980">
                <w:pPr>
                  <w:pStyle w:val="ListParagraph"/>
                  <w:numPr>
                    <w:ilvl w:val="0"/>
                    <w:numId w:val="11"/>
                  </w:numPr>
                  <w:spacing w:after="200" w:line="276" w:lineRule="auto"/>
                  <w:rPr>
                    <w:rFonts w:ascii="Arial" w:eastAsiaTheme="minorHAnsi" w:hAnsi="Arial" w:cs="Arial"/>
                  </w:rPr>
                </w:pPr>
                <w:r>
                  <w:rPr>
                    <w:rFonts w:ascii="Arial" w:eastAsiaTheme="minorHAnsi" w:hAnsi="Arial" w:cs="Arial"/>
                  </w:rPr>
                  <w:lastRenderedPageBreak/>
                  <w:t xml:space="preserve">Describe your knowledge </w:t>
                </w:r>
                <w:r w:rsidR="00E358B8">
                  <w:rPr>
                    <w:rFonts w:ascii="Arial" w:eastAsiaTheme="minorHAnsi" w:hAnsi="Arial" w:cs="Arial"/>
                  </w:rPr>
                  <w:t xml:space="preserve">and experience </w:t>
                </w:r>
                <w:r>
                  <w:rPr>
                    <w:rFonts w:ascii="Arial" w:eastAsiaTheme="minorHAnsi" w:hAnsi="Arial" w:cs="Arial"/>
                  </w:rPr>
                  <w:t>of</w:t>
                </w:r>
                <w:r w:rsidR="00E358B8">
                  <w:rPr>
                    <w:rFonts w:ascii="Arial" w:eastAsiaTheme="minorHAnsi" w:hAnsi="Arial" w:cs="Arial"/>
                  </w:rPr>
                  <w:t>/with</w:t>
                </w:r>
                <w:bookmarkStart w:id="0" w:name="_GoBack"/>
                <w:bookmarkEnd w:id="0"/>
                <w:r>
                  <w:rPr>
                    <w:rFonts w:ascii="Arial" w:eastAsiaTheme="minorHAnsi" w:hAnsi="Arial" w:cs="Arial"/>
                  </w:rPr>
                  <w:t xml:space="preserve"> homeless outreach, housing navigation, and tenant education/advocacy.</w:t>
                </w:r>
              </w:p>
              <w:p w:rsidR="00E61980" w:rsidRDefault="00E61980" w:rsidP="00E61980">
                <w:pPr>
                  <w:pStyle w:val="ListParagraph"/>
                  <w:numPr>
                    <w:ilvl w:val="0"/>
                    <w:numId w:val="11"/>
                  </w:numPr>
                  <w:spacing w:after="200" w:line="276" w:lineRule="auto"/>
                  <w:rPr>
                    <w:rFonts w:ascii="Arial" w:eastAsiaTheme="minorHAnsi" w:hAnsi="Arial" w:cs="Arial"/>
                  </w:rPr>
                </w:pPr>
                <w:r>
                  <w:rPr>
                    <w:rFonts w:ascii="Arial" w:eastAsiaTheme="minorHAnsi" w:hAnsi="Arial" w:cs="Arial"/>
                  </w:rPr>
                  <w:t>Describe the services you propose to offer, how this connects to requirements as set forth in the LTH Supportive Housing Program Provider Manual, and how you identified those services.</w:t>
                </w:r>
              </w:p>
              <w:p w:rsidR="00E61980" w:rsidRDefault="00E61980" w:rsidP="00E61980">
                <w:pPr>
                  <w:pStyle w:val="ListParagraph"/>
                  <w:numPr>
                    <w:ilvl w:val="0"/>
                    <w:numId w:val="11"/>
                  </w:numPr>
                  <w:spacing w:after="200" w:line="276" w:lineRule="auto"/>
                  <w:rPr>
                    <w:rFonts w:ascii="Arial" w:eastAsiaTheme="minorHAnsi" w:hAnsi="Arial" w:cs="Arial"/>
                  </w:rPr>
                </w:pPr>
                <w:r>
                  <w:rPr>
                    <w:rFonts w:ascii="Arial" w:eastAsiaTheme="minorHAnsi" w:hAnsi="Arial" w:cs="Arial"/>
                  </w:rPr>
                  <w:t>How do you propose to integrate Person-Centered thinking, Housing First, Harm Reduction</w:t>
                </w:r>
                <w:r w:rsidR="00217936">
                  <w:rPr>
                    <w:rFonts w:ascii="Arial" w:eastAsiaTheme="minorHAnsi" w:hAnsi="Arial" w:cs="Arial"/>
                  </w:rPr>
                  <w:t>, and Trauma-Informed Care</w:t>
                </w:r>
                <w:r>
                  <w:rPr>
                    <w:rFonts w:ascii="Arial" w:eastAsiaTheme="minorHAnsi" w:hAnsi="Arial" w:cs="Arial"/>
                  </w:rPr>
                  <w:t xml:space="preserve"> models into your program to serve individuals with high barriers and high needs?</w:t>
                </w:r>
              </w:p>
              <w:p w:rsidR="00E61980" w:rsidRDefault="00E61980" w:rsidP="00E61980">
                <w:pPr>
                  <w:pStyle w:val="ListParagraph"/>
                  <w:numPr>
                    <w:ilvl w:val="0"/>
                    <w:numId w:val="11"/>
                  </w:numPr>
                  <w:spacing w:after="200" w:line="276" w:lineRule="auto"/>
                  <w:rPr>
                    <w:rFonts w:ascii="Arial" w:eastAsiaTheme="minorHAnsi" w:hAnsi="Arial" w:cs="Arial"/>
                  </w:rPr>
                </w:pPr>
                <w:r>
                  <w:rPr>
                    <w:rFonts w:ascii="Arial" w:eastAsiaTheme="minorHAnsi" w:hAnsi="Arial" w:cs="Arial"/>
                  </w:rPr>
                  <w:t>Describe how minimum standards set forth in the LTH Supportive Housing Program Provider Manual will be addressed.</w:t>
                </w:r>
              </w:p>
              <w:p w:rsidR="00E61980" w:rsidRDefault="00E61980" w:rsidP="00E61980">
                <w:pPr>
                  <w:pStyle w:val="ListParagraph"/>
                  <w:numPr>
                    <w:ilvl w:val="0"/>
                    <w:numId w:val="11"/>
                  </w:numPr>
                  <w:spacing w:after="200" w:line="276" w:lineRule="auto"/>
                  <w:rPr>
                    <w:rFonts w:ascii="Arial" w:eastAsiaTheme="minorHAnsi" w:hAnsi="Arial" w:cs="Arial"/>
                  </w:rPr>
                </w:pPr>
                <w:r>
                  <w:rPr>
                    <w:rFonts w:ascii="Arial" w:eastAsiaTheme="minorHAnsi" w:hAnsi="Arial" w:cs="Arial"/>
                  </w:rPr>
                  <w:t>Describe how you plan to fulfill Homeless Management Information System (HMIS) requirements.</w:t>
                </w:r>
              </w:p>
              <w:p w:rsidR="00F329AB" w:rsidRDefault="00F329AB" w:rsidP="00E61980">
                <w:pPr>
                  <w:pStyle w:val="ListParagraph"/>
                  <w:numPr>
                    <w:ilvl w:val="0"/>
                    <w:numId w:val="11"/>
                  </w:numPr>
                  <w:spacing w:after="200" w:line="276" w:lineRule="auto"/>
                  <w:rPr>
                    <w:rFonts w:ascii="Arial" w:eastAsiaTheme="minorHAnsi" w:hAnsi="Arial" w:cs="Arial"/>
                  </w:rPr>
                </w:pPr>
                <w:r>
                  <w:rPr>
                    <w:rFonts w:ascii="Arial" w:eastAsiaTheme="minorHAnsi" w:hAnsi="Arial" w:cs="Arial"/>
                  </w:rPr>
                  <w:t>Outline your sustainability plan addressing how dual-role providers will remain financially stable during period of time when the housing unit is not fully occupied.</w:t>
                </w:r>
                <w:r w:rsidR="00433FB0">
                  <w:rPr>
                    <w:rFonts w:ascii="Arial" w:eastAsiaTheme="minorHAnsi" w:hAnsi="Arial" w:cs="Arial"/>
                  </w:rPr>
                  <w:t xml:space="preserve"> Dual-role providers are those who hold a lease with the Housing Support recipient and also provide services.</w:t>
                </w:r>
              </w:p>
              <w:p w:rsidR="00F329AB" w:rsidRDefault="00F329AB" w:rsidP="00F329AB">
                <w:pPr>
                  <w:pStyle w:val="ListParagraph"/>
                  <w:numPr>
                    <w:ilvl w:val="0"/>
                    <w:numId w:val="11"/>
                  </w:numPr>
                  <w:spacing w:after="200" w:line="276" w:lineRule="auto"/>
                  <w:rPr>
                    <w:rFonts w:ascii="Arial" w:eastAsiaTheme="minorHAnsi" w:hAnsi="Arial" w:cs="Arial"/>
                  </w:rPr>
                </w:pPr>
                <w:r>
                  <w:rPr>
                    <w:rFonts w:ascii="Arial" w:eastAsiaTheme="minorHAnsi" w:hAnsi="Arial" w:cs="Arial"/>
                  </w:rPr>
                  <w:t>Describe a process to be followed upon an individual’s violation of program rules.</w:t>
                </w:r>
              </w:p>
              <w:p w:rsidR="00F329AB" w:rsidRDefault="00F329AB" w:rsidP="00F329AB">
                <w:pPr>
                  <w:pStyle w:val="ListParagraph"/>
                  <w:numPr>
                    <w:ilvl w:val="0"/>
                    <w:numId w:val="11"/>
                  </w:numPr>
                  <w:spacing w:after="200" w:line="276" w:lineRule="auto"/>
                  <w:rPr>
                    <w:rFonts w:ascii="Arial" w:eastAsiaTheme="minorHAnsi" w:hAnsi="Arial" w:cs="Arial"/>
                  </w:rPr>
                </w:pPr>
                <w:r>
                  <w:rPr>
                    <w:rFonts w:ascii="Arial" w:eastAsiaTheme="minorHAnsi" w:hAnsi="Arial" w:cs="Arial"/>
                  </w:rPr>
                  <w:t>Provide information about your, and/or other staff members’, background and qualifications to provide these services, as well as all business partners (silent or otherwise).</w:t>
                </w:r>
              </w:p>
              <w:p w:rsidR="000364F9" w:rsidRPr="00A8038A" w:rsidRDefault="00F329AB" w:rsidP="00F329AB">
                <w:pPr>
                  <w:pStyle w:val="ListParagraph"/>
                  <w:numPr>
                    <w:ilvl w:val="0"/>
                    <w:numId w:val="11"/>
                  </w:numPr>
                  <w:spacing w:after="200" w:line="276" w:lineRule="auto"/>
                  <w:rPr>
                    <w:rFonts w:ascii="Arial" w:eastAsiaTheme="minorHAnsi" w:hAnsi="Arial" w:cs="Arial"/>
                  </w:rPr>
                </w:pPr>
                <w:r>
                  <w:rPr>
                    <w:rFonts w:ascii="Arial" w:eastAsiaTheme="minorHAnsi" w:hAnsi="Arial" w:cs="Arial"/>
                  </w:rPr>
                  <w:t>Any additional information you think would be helpful for reviewers to know when considering your proposal.</w:t>
                </w:r>
              </w:p>
            </w:sdtContent>
          </w:sdt>
        </w:tc>
      </w:tr>
    </w:tbl>
    <w:p w:rsidR="00F639FF" w:rsidRDefault="00F639FF" w:rsidP="001A0C70">
      <w:pPr>
        <w:ind w:firstLine="720"/>
        <w:rPr>
          <w:rFonts w:ascii="Arial" w:hAnsi="Arial" w:cs="Arial"/>
          <w:color w:val="000000"/>
        </w:rPr>
      </w:pPr>
    </w:p>
    <w:p w:rsidR="00DA13D8" w:rsidRPr="00DA13D8" w:rsidRDefault="00FE3F33" w:rsidP="00DA13D8">
      <w:pPr>
        <w:ind w:firstLine="270"/>
        <w:rPr>
          <w:rFonts w:ascii="Arial" w:hAnsi="Arial" w:cs="Arial"/>
          <w:b/>
          <w:color w:val="000000"/>
          <w:u w:val="single"/>
        </w:rPr>
      </w:pPr>
      <w:r>
        <w:rPr>
          <w:rFonts w:ascii="Arial" w:hAnsi="Arial" w:cs="Arial"/>
          <w:b/>
          <w:color w:val="000000"/>
        </w:rPr>
        <w:tab/>
      </w:r>
      <w:r w:rsidR="001A0C70" w:rsidRPr="00DA13D8">
        <w:rPr>
          <w:rFonts w:ascii="Arial" w:hAnsi="Arial" w:cs="Arial"/>
          <w:b/>
          <w:color w:val="000000"/>
          <w:u w:val="single"/>
        </w:rPr>
        <w:t>Disclaimer:</w:t>
      </w:r>
    </w:p>
    <w:p w:rsidR="00364841" w:rsidRPr="00DA13D8" w:rsidRDefault="00DA13D8" w:rsidP="00DA13D8">
      <w:pPr>
        <w:ind w:firstLine="270"/>
        <w:rPr>
          <w:rFonts w:ascii="Arial" w:hAnsi="Arial" w:cs="Arial"/>
          <w:b/>
          <w:color w:val="000000"/>
        </w:rPr>
      </w:pPr>
      <w:r w:rsidRPr="00DA13D8">
        <w:rPr>
          <w:rFonts w:ascii="Arial" w:hAnsi="Arial" w:cs="Arial"/>
        </w:rPr>
        <w:tab/>
      </w:r>
      <w:r w:rsidR="001A0C70" w:rsidRPr="00DA13D8">
        <w:rPr>
          <w:rFonts w:ascii="Arial" w:hAnsi="Arial" w:cs="Arial"/>
        </w:rPr>
        <w:t xml:space="preserve">The above statements are intended to describe the general nature and level of work being </w:t>
      </w:r>
      <w:r>
        <w:rPr>
          <w:rFonts w:ascii="Arial" w:hAnsi="Arial" w:cs="Arial"/>
        </w:rPr>
        <w:tab/>
      </w:r>
      <w:r w:rsidR="001A0C70" w:rsidRPr="00DA13D8">
        <w:rPr>
          <w:rFonts w:ascii="Arial" w:hAnsi="Arial" w:cs="Arial"/>
        </w:rPr>
        <w:t>performed by</w:t>
      </w:r>
      <w:r>
        <w:rPr>
          <w:rFonts w:ascii="Arial" w:hAnsi="Arial" w:cs="Arial"/>
        </w:rPr>
        <w:t xml:space="preserve"> </w:t>
      </w:r>
      <w:r w:rsidR="001A0C70" w:rsidRPr="00DA13D8">
        <w:rPr>
          <w:rFonts w:ascii="Arial" w:hAnsi="Arial" w:cs="Arial"/>
        </w:rPr>
        <w:t xml:space="preserve">individuals performing this function. They are not to be construed as an </w:t>
      </w:r>
      <w:r>
        <w:rPr>
          <w:rFonts w:ascii="Arial" w:hAnsi="Arial" w:cs="Arial"/>
        </w:rPr>
        <w:tab/>
      </w:r>
      <w:r w:rsidR="001A0C70" w:rsidRPr="00DA13D8">
        <w:rPr>
          <w:rFonts w:ascii="Arial" w:hAnsi="Arial" w:cs="Arial"/>
        </w:rPr>
        <w:t xml:space="preserve">exhaustive list of all </w:t>
      </w:r>
      <w:r w:rsidRPr="00DA13D8">
        <w:rPr>
          <w:rFonts w:ascii="Arial" w:hAnsi="Arial" w:cs="Arial"/>
        </w:rPr>
        <w:tab/>
      </w:r>
      <w:r w:rsidR="001A0C70" w:rsidRPr="00DA13D8">
        <w:rPr>
          <w:rFonts w:ascii="Arial" w:hAnsi="Arial" w:cs="Arial"/>
        </w:rPr>
        <w:t>responsibilities, duties, and skills required of personnel so classified.</w:t>
      </w:r>
    </w:p>
    <w:p w:rsidR="0052083E" w:rsidRDefault="0052083E" w:rsidP="006871FD">
      <w:pPr>
        <w:spacing w:after="120"/>
        <w:jc w:val="both"/>
        <w:rPr>
          <w:rFonts w:ascii="Arial" w:hAnsi="Arial" w:cs="Arial"/>
          <w:b/>
          <w:bCs/>
          <w:kern w:val="24"/>
        </w:rPr>
      </w:pPr>
    </w:p>
    <w:p w:rsidR="006871FD" w:rsidRDefault="001A0C70" w:rsidP="006871FD">
      <w:pPr>
        <w:spacing w:after="120"/>
        <w:jc w:val="both"/>
        <w:rPr>
          <w:rFonts w:ascii="Arial" w:hAnsi="Arial" w:cs="Arial"/>
          <w:b/>
          <w:bCs/>
          <w:kern w:val="24"/>
          <w:u w:val="single"/>
        </w:rPr>
      </w:pPr>
      <w:r w:rsidRPr="00711F04">
        <w:rPr>
          <w:rFonts w:ascii="Arial" w:hAnsi="Arial" w:cs="Arial"/>
          <w:b/>
          <w:bCs/>
          <w:kern w:val="24"/>
        </w:rPr>
        <w:t>V.</w:t>
      </w:r>
      <w:r w:rsidRPr="00711F04">
        <w:rPr>
          <w:rFonts w:ascii="Arial" w:hAnsi="Arial" w:cs="Arial"/>
          <w:b/>
          <w:bCs/>
          <w:kern w:val="24"/>
        </w:rPr>
        <w:tab/>
      </w:r>
      <w:r w:rsidRPr="00711F04">
        <w:rPr>
          <w:rFonts w:ascii="Arial" w:hAnsi="Arial" w:cs="Arial"/>
          <w:b/>
          <w:bCs/>
          <w:kern w:val="24"/>
          <w:u w:val="single"/>
        </w:rPr>
        <w:t>Financial:</w:t>
      </w:r>
    </w:p>
    <w:p w:rsidR="00C92B7D" w:rsidRPr="006871FD" w:rsidRDefault="006871FD" w:rsidP="006871FD">
      <w:pPr>
        <w:spacing w:after="120"/>
        <w:jc w:val="both"/>
        <w:rPr>
          <w:rFonts w:ascii="Arial" w:hAnsi="Arial" w:cs="Arial"/>
          <w:b/>
          <w:bCs/>
          <w:kern w:val="24"/>
          <w:u w:val="single"/>
        </w:rPr>
      </w:pPr>
      <w:r w:rsidRPr="006871FD">
        <w:rPr>
          <w:rFonts w:ascii="Arial" w:hAnsi="Arial" w:cs="Arial"/>
          <w:b/>
          <w:bCs/>
          <w:kern w:val="24"/>
        </w:rPr>
        <w:tab/>
      </w:r>
      <w:r w:rsidR="00B95B02">
        <w:rPr>
          <w:rFonts w:ascii="Arial" w:hAnsi="Arial" w:cs="Arial"/>
          <w:b/>
          <w:bCs/>
          <w:kern w:val="24"/>
        </w:rPr>
        <w:t>A.</w:t>
      </w:r>
      <w:r w:rsidR="00B95B02">
        <w:rPr>
          <w:rFonts w:ascii="Arial" w:hAnsi="Arial" w:cs="Arial"/>
          <w:b/>
          <w:bCs/>
          <w:kern w:val="24"/>
        </w:rPr>
        <w:tab/>
      </w:r>
      <w:r w:rsidR="00C92B7D">
        <w:rPr>
          <w:rFonts w:ascii="Arial" w:hAnsi="Arial" w:cs="Arial"/>
        </w:rPr>
        <w:t>Funding is determined by the County.</w:t>
      </w:r>
    </w:p>
    <w:p w:rsidR="000A60AA" w:rsidRDefault="00E358B8" w:rsidP="00B95B02">
      <w:pPr>
        <w:pStyle w:val="ListParagraph"/>
        <w:numPr>
          <w:ilvl w:val="1"/>
          <w:numId w:val="13"/>
        </w:numPr>
        <w:ind w:firstLine="0"/>
        <w:jc w:val="both"/>
        <w:rPr>
          <w:rFonts w:ascii="Arial" w:hAnsi="Arial" w:cs="Arial"/>
        </w:rPr>
      </w:pPr>
      <w:sdt>
        <w:sdtPr>
          <w:rPr>
            <w:rFonts w:ascii="Arial" w:eastAsiaTheme="minorHAnsi" w:hAnsi="Arial" w:cs="Arial"/>
          </w:rPr>
          <w:id w:val="-552691648"/>
          <w:placeholder>
            <w:docPart w:val="268233EE4A75412DAA219A09A2D8133A"/>
          </w:placeholder>
        </w:sdtPr>
        <w:sdtEndPr/>
        <w:sdtContent>
          <w:sdt>
            <w:sdtPr>
              <w:rPr>
                <w:rFonts w:ascii="Arial" w:eastAsiaTheme="minorHAnsi" w:hAnsi="Arial" w:cs="Arial"/>
              </w:rPr>
              <w:id w:val="2107458465"/>
              <w:placeholder>
                <w:docPart w:val="4CB5E071D51C4A819CF0499A854B5C46"/>
              </w:placeholder>
            </w:sdtPr>
            <w:sdtEndPr/>
            <w:sdtContent>
              <w:r w:rsidR="00F329AB">
                <w:rPr>
                  <w:rFonts w:ascii="Arial" w:eastAsiaTheme="minorHAnsi" w:hAnsi="Arial" w:cs="Arial"/>
                </w:rPr>
                <w:t xml:space="preserve">Housing Support Base Rate: up to $922/month per eligible person </w:t>
              </w:r>
            </w:sdtContent>
          </w:sdt>
        </w:sdtContent>
      </w:sdt>
      <w:r w:rsidR="000364F9" w:rsidRPr="000A60AA">
        <w:rPr>
          <w:rFonts w:ascii="Arial" w:hAnsi="Arial" w:cs="Arial"/>
        </w:rPr>
        <w:t xml:space="preserve"> </w:t>
      </w:r>
    </w:p>
    <w:p w:rsidR="000364F9" w:rsidRDefault="00E358B8" w:rsidP="00B95B02">
      <w:pPr>
        <w:pStyle w:val="ListParagraph"/>
        <w:numPr>
          <w:ilvl w:val="1"/>
          <w:numId w:val="13"/>
        </w:numPr>
        <w:ind w:firstLine="0"/>
        <w:jc w:val="both"/>
        <w:rPr>
          <w:rFonts w:ascii="Arial" w:hAnsi="Arial" w:cs="Arial"/>
        </w:rPr>
      </w:pPr>
      <w:sdt>
        <w:sdtPr>
          <w:rPr>
            <w:rFonts w:ascii="Arial" w:eastAsiaTheme="minorHAnsi" w:hAnsi="Arial" w:cs="Arial"/>
          </w:rPr>
          <w:id w:val="-800914838"/>
          <w:placeholder>
            <w:docPart w:val="7B6A867991BF4968B1D36699501376DC"/>
          </w:placeholder>
        </w:sdtPr>
        <w:sdtEndPr/>
        <w:sdtContent>
          <w:sdt>
            <w:sdtPr>
              <w:rPr>
                <w:rFonts w:ascii="Arial" w:eastAsiaTheme="minorHAnsi" w:hAnsi="Arial" w:cs="Arial"/>
              </w:rPr>
              <w:id w:val="1604539058"/>
              <w:placeholder>
                <w:docPart w:val="32A92E2E6AF44A66843E6111CCF95E1F"/>
              </w:placeholder>
            </w:sdtPr>
            <w:sdtEndPr/>
            <w:sdtContent>
              <w:r w:rsidR="00F329AB">
                <w:rPr>
                  <w:rFonts w:ascii="Arial" w:eastAsiaTheme="minorHAnsi" w:hAnsi="Arial" w:cs="Arial"/>
                </w:rPr>
                <w:t>Supplemental Service Rate: $482.84/month</w:t>
              </w:r>
            </w:sdtContent>
          </w:sdt>
          <w:r w:rsidR="00F329AB">
            <w:rPr>
              <w:rFonts w:ascii="Arial" w:eastAsiaTheme="minorHAnsi" w:hAnsi="Arial" w:cs="Arial"/>
            </w:rPr>
            <w:t xml:space="preserve"> per eligible person</w:t>
          </w:r>
          <w:r w:rsidR="00F329AB" w:rsidRPr="000A60AA">
            <w:rPr>
              <w:rFonts w:ascii="Arial" w:hAnsi="Arial" w:cs="Arial"/>
            </w:rPr>
            <w:t xml:space="preserve"> </w:t>
          </w:r>
          <w:r w:rsidR="00F329AB">
            <w:rPr>
              <w:rFonts w:ascii="Arial" w:hAnsi="Arial" w:cs="Arial"/>
            </w:rPr>
            <w:t xml:space="preserve"> </w:t>
          </w:r>
        </w:sdtContent>
      </w:sdt>
      <w:r w:rsidR="000364F9" w:rsidRPr="000A60AA">
        <w:rPr>
          <w:rFonts w:ascii="Arial" w:hAnsi="Arial" w:cs="Arial"/>
        </w:rPr>
        <w:t xml:space="preserve"> </w:t>
      </w:r>
    </w:p>
    <w:p w:rsidR="0052083E" w:rsidRDefault="0052083E" w:rsidP="00364841">
      <w:pPr>
        <w:jc w:val="both"/>
        <w:rPr>
          <w:rFonts w:ascii="Arial" w:eastAsiaTheme="minorHAnsi" w:hAnsi="Arial" w:cs="Arial"/>
        </w:rPr>
      </w:pPr>
    </w:p>
    <w:p w:rsidR="000364F9" w:rsidRPr="000364F9" w:rsidRDefault="000364F9" w:rsidP="00364841">
      <w:pPr>
        <w:jc w:val="both"/>
        <w:rPr>
          <w:rFonts w:ascii="Arial" w:eastAsiaTheme="minorHAnsi" w:hAnsi="Arial" w:cs="Arial"/>
        </w:rPr>
        <w:sectPr w:rsidR="000364F9" w:rsidRPr="000364F9" w:rsidSect="00067B40">
          <w:pgSz w:w="12240" w:h="15840"/>
          <w:pgMar w:top="720" w:right="720" w:bottom="720" w:left="720" w:header="720" w:footer="720" w:gutter="0"/>
          <w:cols w:space="720"/>
          <w:docGrid w:linePitch="360"/>
        </w:sectPr>
      </w:pPr>
    </w:p>
    <w:p w:rsidR="00364841" w:rsidRPr="00F639FF" w:rsidRDefault="00364841" w:rsidP="00364841">
      <w:pPr>
        <w:jc w:val="both"/>
        <w:rPr>
          <w:rFonts w:ascii="Arial" w:hAnsi="Arial" w:cs="Arial"/>
        </w:rPr>
      </w:pPr>
    </w:p>
    <w:p w:rsidR="001A0C70" w:rsidRDefault="00364841" w:rsidP="00034E73">
      <w:pPr>
        <w:jc w:val="both"/>
        <w:rPr>
          <w:rFonts w:ascii="Arial" w:hAnsi="Arial" w:cs="Arial"/>
          <w:b/>
          <w:u w:val="single"/>
        </w:rPr>
      </w:pPr>
      <w:r>
        <w:rPr>
          <w:rFonts w:ascii="Arial" w:hAnsi="Arial" w:cs="Arial"/>
          <w:b/>
        </w:rPr>
        <w:t>V</w:t>
      </w:r>
      <w:r w:rsidR="007E1B5B">
        <w:rPr>
          <w:rFonts w:ascii="Arial" w:hAnsi="Arial" w:cs="Arial"/>
          <w:b/>
        </w:rPr>
        <w:t>I</w:t>
      </w:r>
      <w:r>
        <w:rPr>
          <w:rFonts w:ascii="Arial" w:hAnsi="Arial" w:cs="Arial"/>
          <w:b/>
        </w:rPr>
        <w:t>.</w:t>
      </w:r>
      <w:r>
        <w:rPr>
          <w:rFonts w:ascii="Arial" w:hAnsi="Arial" w:cs="Arial"/>
          <w:b/>
        </w:rPr>
        <w:tab/>
      </w:r>
      <w:r w:rsidR="001A0C70" w:rsidRPr="00F639FF">
        <w:rPr>
          <w:rFonts w:ascii="Arial" w:hAnsi="Arial" w:cs="Arial"/>
          <w:b/>
          <w:u w:val="single"/>
        </w:rPr>
        <w:t>Timeline:</w:t>
      </w:r>
    </w:p>
    <w:p w:rsidR="00F329AB" w:rsidRDefault="00F329AB" w:rsidP="00034E73">
      <w:pPr>
        <w:jc w:val="both"/>
        <w:rPr>
          <w:rFonts w:ascii="Arial" w:hAnsi="Arial" w:cs="Arial"/>
          <w:b/>
          <w:u w:val="single"/>
        </w:rPr>
      </w:pPr>
    </w:p>
    <w:tbl>
      <w:tblPr>
        <w:tblStyle w:val="TableGrid1"/>
        <w:tblW w:w="0" w:type="auto"/>
        <w:tblInd w:w="828" w:type="dxa"/>
        <w:tblLayout w:type="fixed"/>
        <w:tblLook w:val="04A0" w:firstRow="1" w:lastRow="0" w:firstColumn="1" w:lastColumn="0" w:noHBand="0" w:noVBand="1"/>
      </w:tblPr>
      <w:tblGrid>
        <w:gridCol w:w="9364"/>
      </w:tblGrid>
      <w:tr w:rsidR="00E2093A" w:rsidRPr="00470C40" w:rsidTr="00D84DC9">
        <w:tc>
          <w:tcPr>
            <w:tcW w:w="9364" w:type="dxa"/>
          </w:tcPr>
          <w:p w:rsidR="00E2093A" w:rsidRDefault="00E358B8" w:rsidP="00E07BA5">
            <w:pPr>
              <w:jc w:val="center"/>
            </w:pPr>
            <w:sdt>
              <w:sdtPr>
                <w:rPr>
                  <w:rFonts w:ascii="Arial" w:hAnsi="Arial" w:cs="Arial"/>
                  <w:b/>
                  <w:u w:val="single"/>
                </w:rPr>
                <w:id w:val="976333999"/>
                <w:placeholder>
                  <w:docPart w:val="E9277BA2F9C6470A93A8549571C94E50"/>
                </w:placeholder>
                <w:date>
                  <w:dateFormat w:val="M/d/yyyy"/>
                  <w:lid w:val="en-US"/>
                  <w:storeMappedDataAs w:val="dateTime"/>
                  <w:calendar w:val="gregorian"/>
                </w:date>
              </w:sdtPr>
              <w:sdtEndPr/>
              <w:sdtContent>
                <w:r w:rsidR="00E2093A">
                  <w:rPr>
                    <w:rFonts w:ascii="Arial" w:hAnsi="Arial" w:cs="Arial"/>
                    <w:b/>
                    <w:u w:val="single"/>
                  </w:rPr>
                  <w:t>Open RFP Process</w:t>
                </w:r>
              </w:sdtContent>
            </w:sdt>
          </w:p>
        </w:tc>
      </w:tr>
      <w:tr w:rsidR="00F329AB" w:rsidRPr="00470C40" w:rsidTr="00E07BA5">
        <w:tc>
          <w:tcPr>
            <w:tcW w:w="9364" w:type="dxa"/>
          </w:tcPr>
          <w:p w:rsidR="00F329AB" w:rsidRDefault="00F329AB" w:rsidP="00E07BA5">
            <w:pPr>
              <w:rPr>
                <w:rFonts w:ascii="Arial" w:hAnsi="Arial" w:cs="Arial"/>
                <w:b/>
                <w:sz w:val="22"/>
                <w:szCs w:val="22"/>
              </w:rPr>
            </w:pPr>
            <w:r>
              <w:rPr>
                <w:rFonts w:ascii="Arial" w:hAnsi="Arial" w:cs="Arial"/>
                <w:b/>
                <w:sz w:val="22"/>
                <w:szCs w:val="22"/>
              </w:rPr>
              <w:t xml:space="preserve">Proposals will be reviewed by the Homeless and Housing Program Specialist in the order received, and then </w:t>
            </w:r>
            <w:r w:rsidR="00433FB0">
              <w:rPr>
                <w:rFonts w:ascii="Arial" w:hAnsi="Arial" w:cs="Arial"/>
                <w:b/>
                <w:sz w:val="22"/>
                <w:szCs w:val="22"/>
              </w:rPr>
              <w:t xml:space="preserve">may be </w:t>
            </w:r>
            <w:r>
              <w:rPr>
                <w:rFonts w:ascii="Arial" w:hAnsi="Arial" w:cs="Arial"/>
                <w:b/>
                <w:sz w:val="22"/>
                <w:szCs w:val="22"/>
              </w:rPr>
              <w:t>forwarded to the following entities:</w:t>
            </w:r>
          </w:p>
          <w:p w:rsidR="00F329AB" w:rsidRDefault="00F329AB" w:rsidP="00E07BA5">
            <w:pPr>
              <w:tabs>
                <w:tab w:val="left" w:pos="6816"/>
              </w:tabs>
              <w:rPr>
                <w:rFonts w:ascii="Arial" w:hAnsi="Arial" w:cs="Arial"/>
                <w:b/>
                <w:sz w:val="22"/>
                <w:szCs w:val="22"/>
              </w:rPr>
            </w:pPr>
            <w:r>
              <w:rPr>
                <w:rFonts w:ascii="Arial" w:hAnsi="Arial" w:cs="Arial"/>
                <w:b/>
                <w:sz w:val="22"/>
                <w:szCs w:val="22"/>
              </w:rPr>
              <w:tab/>
            </w:r>
          </w:p>
          <w:p w:rsidR="00E2093A" w:rsidRDefault="00F329AB" w:rsidP="00E2093A">
            <w:pPr>
              <w:rPr>
                <w:rFonts w:ascii="Arial" w:hAnsi="Arial" w:cs="Arial"/>
                <w:sz w:val="22"/>
                <w:szCs w:val="22"/>
              </w:rPr>
            </w:pPr>
            <w:r w:rsidRPr="00EE1296">
              <w:rPr>
                <w:rFonts w:ascii="Arial" w:hAnsi="Arial" w:cs="Arial"/>
                <w:sz w:val="22"/>
                <w:szCs w:val="22"/>
              </w:rPr>
              <w:t>Proposals will be reviewed by the Housing Support Program Advisory Committee</w:t>
            </w:r>
            <w:r>
              <w:rPr>
                <w:rFonts w:ascii="Arial" w:hAnsi="Arial" w:cs="Arial"/>
                <w:sz w:val="22"/>
                <w:szCs w:val="22"/>
              </w:rPr>
              <w:t xml:space="preserve"> for a recommendation to support </w:t>
            </w:r>
            <w:r w:rsidR="00433FB0">
              <w:rPr>
                <w:rFonts w:ascii="Arial" w:hAnsi="Arial" w:cs="Arial"/>
                <w:sz w:val="22"/>
                <w:szCs w:val="22"/>
              </w:rPr>
              <w:t>the development</w:t>
            </w:r>
            <w:r>
              <w:rPr>
                <w:rFonts w:ascii="Arial" w:hAnsi="Arial" w:cs="Arial"/>
                <w:sz w:val="22"/>
                <w:szCs w:val="22"/>
              </w:rPr>
              <w:t xml:space="preserve">. The proposal, along with the Advisory Committee’s recommendation, will be forwarded to the </w:t>
            </w:r>
            <w:r w:rsidRPr="00EE1296">
              <w:rPr>
                <w:rFonts w:ascii="Arial" w:hAnsi="Arial" w:cs="Arial"/>
                <w:sz w:val="22"/>
                <w:szCs w:val="22"/>
              </w:rPr>
              <w:t xml:space="preserve">PHHS Behavioral </w:t>
            </w:r>
            <w:r>
              <w:rPr>
                <w:rFonts w:ascii="Arial" w:hAnsi="Arial" w:cs="Arial"/>
                <w:sz w:val="22"/>
                <w:szCs w:val="22"/>
              </w:rPr>
              <w:t>Health</w:t>
            </w:r>
            <w:r w:rsidRPr="00EE1296">
              <w:rPr>
                <w:rFonts w:ascii="Arial" w:hAnsi="Arial" w:cs="Arial"/>
                <w:sz w:val="22"/>
                <w:szCs w:val="22"/>
              </w:rPr>
              <w:t xml:space="preserve"> Division Lea</w:t>
            </w:r>
            <w:r>
              <w:rPr>
                <w:rFonts w:ascii="Arial" w:hAnsi="Arial" w:cs="Arial"/>
                <w:sz w:val="22"/>
                <w:szCs w:val="22"/>
              </w:rPr>
              <w:t xml:space="preserve">dership Team for final determination. </w:t>
            </w:r>
            <w:r w:rsidRPr="00EE1296">
              <w:rPr>
                <w:rFonts w:ascii="Arial" w:hAnsi="Arial" w:cs="Arial"/>
                <w:b/>
                <w:sz w:val="22"/>
                <w:szCs w:val="22"/>
              </w:rPr>
              <w:t>Note:</w:t>
            </w:r>
            <w:r>
              <w:rPr>
                <w:rFonts w:ascii="Arial" w:hAnsi="Arial" w:cs="Arial"/>
                <w:sz w:val="22"/>
                <w:szCs w:val="22"/>
              </w:rPr>
              <w:t xml:space="preserve"> the Advisory Committee meets on a quarterly basis and the Behavioral Health Division Leadership Team meets monthly. </w:t>
            </w:r>
          </w:p>
          <w:p w:rsidR="00E2093A" w:rsidRDefault="00E2093A" w:rsidP="00E2093A">
            <w:pPr>
              <w:rPr>
                <w:rFonts w:ascii="Arial" w:hAnsi="Arial" w:cs="Arial"/>
                <w:sz w:val="22"/>
                <w:szCs w:val="22"/>
              </w:rPr>
            </w:pPr>
          </w:p>
          <w:p w:rsidR="00E2093A" w:rsidRPr="00E2093A" w:rsidRDefault="00E2093A" w:rsidP="00E2093A">
            <w:pPr>
              <w:rPr>
                <w:rFonts w:ascii="Arial" w:hAnsi="Arial" w:cs="Arial"/>
                <w:sz w:val="22"/>
                <w:szCs w:val="22"/>
              </w:rPr>
            </w:pPr>
            <w:r w:rsidRPr="00E2093A">
              <w:rPr>
                <w:rFonts w:ascii="Arial" w:hAnsi="Arial" w:cs="Arial"/>
                <w:b/>
                <w:sz w:val="22"/>
                <w:szCs w:val="22"/>
              </w:rPr>
              <w:t>Note:</w:t>
            </w:r>
            <w:r>
              <w:rPr>
                <w:rFonts w:ascii="Arial" w:hAnsi="Arial" w:cs="Arial"/>
                <w:sz w:val="22"/>
                <w:szCs w:val="22"/>
              </w:rPr>
              <w:t xml:space="preserve"> Submission of a proposal does not guarantee PHHS will enter into a contract with a prospective provider. PHHS reserves the right to reject a submitted proposal without forwarding for additional review.</w:t>
            </w:r>
          </w:p>
        </w:tc>
      </w:tr>
    </w:tbl>
    <w:p w:rsidR="00364841" w:rsidRDefault="00364841" w:rsidP="00034E73">
      <w:pPr>
        <w:jc w:val="both"/>
        <w:rPr>
          <w:rFonts w:ascii="Arial" w:hAnsi="Arial" w:cs="Arial"/>
          <w:b/>
          <w:u w:val="single"/>
        </w:rPr>
      </w:pPr>
    </w:p>
    <w:p w:rsidR="001A0C70" w:rsidRPr="00712558" w:rsidRDefault="001A0C70" w:rsidP="00034E73">
      <w:pPr>
        <w:jc w:val="both"/>
        <w:rPr>
          <w:rFonts w:ascii="Arial" w:hAnsi="Arial" w:cs="Arial"/>
          <w:sz w:val="22"/>
          <w:szCs w:val="22"/>
        </w:rPr>
      </w:pPr>
    </w:p>
    <w:p w:rsidR="00034E73" w:rsidRPr="00F639FF" w:rsidRDefault="001A0C70" w:rsidP="00034E73">
      <w:pPr>
        <w:jc w:val="both"/>
        <w:rPr>
          <w:rFonts w:ascii="Arial" w:hAnsi="Arial" w:cs="Arial"/>
          <w:b/>
        </w:rPr>
      </w:pPr>
      <w:r w:rsidRPr="00F639FF">
        <w:rPr>
          <w:rFonts w:ascii="Arial" w:hAnsi="Arial" w:cs="Arial"/>
          <w:b/>
        </w:rPr>
        <w:t>VI</w:t>
      </w:r>
      <w:r w:rsidR="007E1B5B">
        <w:rPr>
          <w:rFonts w:ascii="Arial" w:hAnsi="Arial" w:cs="Arial"/>
          <w:b/>
        </w:rPr>
        <w:t>I</w:t>
      </w:r>
      <w:r w:rsidR="002E1A29" w:rsidRPr="00F639FF">
        <w:rPr>
          <w:rFonts w:ascii="Arial" w:hAnsi="Arial" w:cs="Arial"/>
          <w:b/>
        </w:rPr>
        <w:t>.</w:t>
      </w:r>
      <w:r w:rsidR="002E1A29" w:rsidRPr="00F639FF">
        <w:rPr>
          <w:rFonts w:ascii="Arial" w:hAnsi="Arial" w:cs="Arial"/>
          <w:b/>
        </w:rPr>
        <w:tab/>
      </w:r>
      <w:r w:rsidR="00F15170" w:rsidRPr="00F639FF">
        <w:rPr>
          <w:rFonts w:ascii="Arial" w:hAnsi="Arial" w:cs="Arial"/>
          <w:b/>
          <w:u w:val="single"/>
        </w:rPr>
        <w:t xml:space="preserve">Provider </w:t>
      </w:r>
      <w:r w:rsidR="00034E73" w:rsidRPr="00F639FF">
        <w:rPr>
          <w:rFonts w:ascii="Arial" w:hAnsi="Arial" w:cs="Arial"/>
          <w:b/>
          <w:bCs/>
          <w:u w:val="single"/>
        </w:rPr>
        <w:t>R</w:t>
      </w:r>
      <w:r w:rsidR="001B75AF" w:rsidRPr="00F639FF">
        <w:rPr>
          <w:rFonts w:ascii="Arial" w:hAnsi="Arial" w:cs="Arial"/>
          <w:b/>
          <w:bCs/>
          <w:u w:val="single"/>
        </w:rPr>
        <w:t>esponse</w:t>
      </w:r>
      <w:r w:rsidR="00034E73" w:rsidRPr="00F639FF">
        <w:rPr>
          <w:rFonts w:ascii="Arial" w:hAnsi="Arial" w:cs="Arial"/>
          <w:b/>
          <w:bCs/>
          <w:u w:val="single"/>
        </w:rPr>
        <w:t>:</w:t>
      </w:r>
    </w:p>
    <w:p w:rsidR="00034E73" w:rsidRPr="00F639FF" w:rsidRDefault="00F81F6A" w:rsidP="002E1A29">
      <w:pPr>
        <w:ind w:left="720"/>
        <w:jc w:val="both"/>
        <w:rPr>
          <w:rFonts w:ascii="Arial" w:hAnsi="Arial" w:cs="Arial"/>
        </w:rPr>
      </w:pPr>
      <w:r w:rsidRPr="00F639FF">
        <w:rPr>
          <w:rFonts w:ascii="Arial" w:hAnsi="Arial" w:cs="Arial"/>
        </w:rPr>
        <w:t>If your organization</w:t>
      </w:r>
      <w:r w:rsidR="00034E73" w:rsidRPr="00F639FF">
        <w:rPr>
          <w:rFonts w:ascii="Arial" w:hAnsi="Arial" w:cs="Arial"/>
        </w:rPr>
        <w:t xml:space="preserve"> is interested in being considered to provide this service, please submit one (1) copy of your response</w:t>
      </w:r>
      <w:r w:rsidR="00427B9C">
        <w:rPr>
          <w:rFonts w:ascii="Arial" w:hAnsi="Arial" w:cs="Arial"/>
        </w:rPr>
        <w:t xml:space="preserve"> to th</w:t>
      </w:r>
      <w:r w:rsidR="00F3508B">
        <w:rPr>
          <w:rFonts w:ascii="Arial" w:hAnsi="Arial" w:cs="Arial"/>
        </w:rPr>
        <w:t>is</w:t>
      </w:r>
      <w:r w:rsidR="00427B9C">
        <w:rPr>
          <w:rFonts w:ascii="Arial" w:hAnsi="Arial" w:cs="Arial"/>
        </w:rPr>
        <w:t xml:space="preserve"> proposal</w:t>
      </w:r>
      <w:r w:rsidR="00034E73" w:rsidRPr="00F639FF">
        <w:rPr>
          <w:rFonts w:ascii="Arial" w:hAnsi="Arial" w:cs="Arial"/>
        </w:rPr>
        <w:t xml:space="preserve">, providing </w:t>
      </w:r>
      <w:r w:rsidR="00034E73" w:rsidRPr="002A091D">
        <w:rPr>
          <w:rFonts w:ascii="Arial" w:hAnsi="Arial" w:cs="Arial"/>
          <w:u w:val="single"/>
        </w:rPr>
        <w:t>at a minimum</w:t>
      </w:r>
      <w:r w:rsidR="00034E73" w:rsidRPr="00F639FF">
        <w:rPr>
          <w:rFonts w:ascii="Arial" w:hAnsi="Arial" w:cs="Arial"/>
        </w:rPr>
        <w:t xml:space="preserve"> the information requested below</w:t>
      </w:r>
      <w:r w:rsidR="00433FB0">
        <w:rPr>
          <w:rFonts w:ascii="Arial" w:hAnsi="Arial" w:cs="Arial"/>
        </w:rPr>
        <w:t>.</w:t>
      </w:r>
    </w:p>
    <w:p w:rsidR="00034E73" w:rsidRPr="00F639FF" w:rsidRDefault="00034E73" w:rsidP="00034E73">
      <w:pPr>
        <w:jc w:val="both"/>
        <w:rPr>
          <w:rFonts w:ascii="Arial" w:hAnsi="Arial" w:cs="Arial"/>
        </w:rPr>
      </w:pPr>
    </w:p>
    <w:p w:rsidR="000364F9" w:rsidRDefault="00034E73" w:rsidP="000364F9">
      <w:pPr>
        <w:ind w:left="720"/>
        <w:jc w:val="both"/>
        <w:rPr>
          <w:rFonts w:ascii="Arial" w:hAnsi="Arial" w:cs="Arial"/>
        </w:rPr>
      </w:pPr>
      <w:r w:rsidRPr="00F639FF">
        <w:rPr>
          <w:rFonts w:ascii="Arial" w:hAnsi="Arial" w:cs="Arial"/>
        </w:rPr>
        <w:t xml:space="preserve">At the top of your response please clearly indicate your proposal is one to </w:t>
      </w:r>
      <w:r w:rsidR="00E53F62">
        <w:rPr>
          <w:rFonts w:ascii="Arial" w:hAnsi="Arial" w:cs="Arial"/>
        </w:rPr>
        <w:t>provide</w:t>
      </w:r>
      <w:r w:rsidR="001A0C70" w:rsidRPr="00F639FF">
        <w:rPr>
          <w:rFonts w:ascii="Arial" w:hAnsi="Arial" w:cs="Arial"/>
        </w:rPr>
        <w:t xml:space="preserve"> </w:t>
      </w:r>
      <w:sdt>
        <w:sdtPr>
          <w:rPr>
            <w:rFonts w:ascii="Arial" w:eastAsiaTheme="minorHAnsi" w:hAnsi="Arial" w:cs="Arial"/>
          </w:rPr>
          <w:id w:val="-1580121386"/>
          <w:placeholder>
            <w:docPart w:val="380F1080883D471EA53C65BAF645CD56"/>
          </w:placeholder>
        </w:sdtPr>
        <w:sdtEndPr/>
        <w:sdtContent>
          <w:r w:rsidR="00F329AB">
            <w:rPr>
              <w:rFonts w:ascii="Arial" w:eastAsiaTheme="minorHAnsi" w:hAnsi="Arial" w:cs="Arial"/>
            </w:rPr>
            <w:t>LTH Supportive Housing services and if it serves a targeted population.</w:t>
          </w:r>
        </w:sdtContent>
      </w:sdt>
      <w:r w:rsidR="000364F9" w:rsidRPr="00F639FF">
        <w:rPr>
          <w:rFonts w:ascii="Arial" w:hAnsi="Arial" w:cs="Arial"/>
        </w:rPr>
        <w:t xml:space="preserve"> </w:t>
      </w:r>
    </w:p>
    <w:p w:rsidR="00223375" w:rsidRPr="00F639FF" w:rsidRDefault="00F15170" w:rsidP="000364F9">
      <w:pPr>
        <w:ind w:left="720"/>
        <w:jc w:val="both"/>
        <w:rPr>
          <w:rFonts w:ascii="Arial" w:hAnsi="Arial" w:cs="Arial"/>
        </w:rPr>
      </w:pPr>
      <w:r w:rsidRPr="00F639FF">
        <w:rPr>
          <w:rFonts w:ascii="Arial" w:hAnsi="Arial" w:cs="Arial"/>
        </w:rPr>
        <w:t>A</w:t>
      </w:r>
      <w:r w:rsidR="00034E73" w:rsidRPr="00F639FF">
        <w:rPr>
          <w:rFonts w:ascii="Arial" w:hAnsi="Arial" w:cs="Arial"/>
        </w:rPr>
        <w:t>.</w:t>
      </w:r>
      <w:r w:rsidR="00034E73" w:rsidRPr="00F639FF">
        <w:rPr>
          <w:rFonts w:ascii="Arial" w:hAnsi="Arial" w:cs="Arial"/>
        </w:rPr>
        <w:tab/>
      </w:r>
      <w:r w:rsidR="00034E73" w:rsidRPr="00F639FF">
        <w:rPr>
          <w:rFonts w:ascii="Arial" w:hAnsi="Arial" w:cs="Arial"/>
          <w:u w:val="single"/>
        </w:rPr>
        <w:t>Organization</w:t>
      </w:r>
      <w:r w:rsidR="001B75AF" w:rsidRPr="00F639FF">
        <w:rPr>
          <w:rFonts w:ascii="Arial" w:hAnsi="Arial" w:cs="Arial"/>
          <w:u w:val="single"/>
        </w:rPr>
        <w:t>:</w:t>
      </w:r>
    </w:p>
    <w:p w:rsidR="00712558" w:rsidRPr="00F639FF" w:rsidRDefault="00712558" w:rsidP="00712558">
      <w:pPr>
        <w:ind w:left="720" w:firstLine="720"/>
        <w:jc w:val="both"/>
        <w:rPr>
          <w:rFonts w:ascii="Arial" w:hAnsi="Arial" w:cs="Arial"/>
        </w:rPr>
      </w:pPr>
      <w:r w:rsidRPr="00F639FF">
        <w:rPr>
          <w:rFonts w:ascii="Arial" w:hAnsi="Arial" w:cs="Arial"/>
        </w:rPr>
        <w:t>1.</w:t>
      </w:r>
      <w:r w:rsidRPr="00F639FF">
        <w:rPr>
          <w:rFonts w:ascii="Arial" w:hAnsi="Arial" w:cs="Arial"/>
        </w:rPr>
        <w:tab/>
      </w:r>
      <w:r w:rsidR="00034E73" w:rsidRPr="00F639FF">
        <w:rPr>
          <w:rFonts w:ascii="Arial" w:hAnsi="Arial" w:cs="Arial"/>
        </w:rPr>
        <w:t>Firm name and address</w:t>
      </w:r>
    </w:p>
    <w:p w:rsidR="00034E73" w:rsidRPr="00F639FF" w:rsidRDefault="00712558" w:rsidP="00712558">
      <w:pPr>
        <w:ind w:left="720" w:firstLine="720"/>
        <w:jc w:val="both"/>
        <w:rPr>
          <w:rFonts w:ascii="Arial" w:hAnsi="Arial" w:cs="Arial"/>
        </w:rPr>
      </w:pPr>
      <w:r w:rsidRPr="00F639FF">
        <w:rPr>
          <w:rFonts w:ascii="Arial" w:hAnsi="Arial" w:cs="Arial"/>
        </w:rPr>
        <w:t>2.</w:t>
      </w:r>
      <w:r w:rsidRPr="00F639FF">
        <w:rPr>
          <w:rFonts w:ascii="Arial" w:hAnsi="Arial" w:cs="Arial"/>
        </w:rPr>
        <w:tab/>
      </w:r>
      <w:r w:rsidR="00034E73" w:rsidRPr="00F639FF">
        <w:rPr>
          <w:rFonts w:ascii="Arial" w:hAnsi="Arial" w:cs="Arial"/>
        </w:rPr>
        <w:t>Type of organization – Corporation, Partnership or I</w:t>
      </w:r>
      <w:r w:rsidR="00E53F62">
        <w:rPr>
          <w:rFonts w:ascii="Arial" w:hAnsi="Arial" w:cs="Arial"/>
        </w:rPr>
        <w:t xml:space="preserve">ndividual, </w:t>
      </w:r>
      <w:r w:rsidR="007F5556" w:rsidRPr="00F639FF">
        <w:rPr>
          <w:rFonts w:ascii="Arial" w:hAnsi="Arial" w:cs="Arial"/>
        </w:rPr>
        <w:t>Health</w:t>
      </w:r>
      <w:r w:rsidR="00223375" w:rsidRPr="00F639FF">
        <w:rPr>
          <w:rFonts w:ascii="Arial" w:hAnsi="Arial" w:cs="Arial"/>
        </w:rPr>
        <w:t>Care</w:t>
      </w:r>
      <w:r w:rsidR="007F5556" w:rsidRPr="00F639FF">
        <w:rPr>
          <w:rFonts w:ascii="Arial" w:hAnsi="Arial" w:cs="Arial"/>
        </w:rPr>
        <w:t xml:space="preserve"> </w:t>
      </w:r>
      <w:r w:rsidR="00E53F62">
        <w:rPr>
          <w:rFonts w:ascii="Arial" w:hAnsi="Arial" w:cs="Arial"/>
        </w:rPr>
        <w:tab/>
      </w:r>
      <w:r w:rsidR="00E53F62">
        <w:rPr>
          <w:rFonts w:ascii="Arial" w:hAnsi="Arial" w:cs="Arial"/>
        </w:rPr>
        <w:tab/>
      </w:r>
      <w:r w:rsidR="00E53F62">
        <w:rPr>
          <w:rFonts w:ascii="Arial" w:hAnsi="Arial" w:cs="Arial"/>
        </w:rPr>
        <w:tab/>
      </w:r>
      <w:r w:rsidR="00E53F62">
        <w:rPr>
          <w:rFonts w:ascii="Arial" w:hAnsi="Arial" w:cs="Arial"/>
        </w:rPr>
        <w:tab/>
      </w:r>
      <w:r w:rsidR="00F81F6A" w:rsidRPr="00F639FF">
        <w:rPr>
          <w:rFonts w:ascii="Arial" w:hAnsi="Arial" w:cs="Arial"/>
        </w:rPr>
        <w:t>Agency,</w:t>
      </w:r>
      <w:r w:rsidR="00034E73" w:rsidRPr="00F639FF">
        <w:rPr>
          <w:rFonts w:ascii="Arial" w:hAnsi="Arial" w:cs="Arial"/>
        </w:rPr>
        <w:t xml:space="preserve"> Contractor</w:t>
      </w:r>
    </w:p>
    <w:p w:rsidR="00034E73" w:rsidRPr="00F639FF" w:rsidRDefault="00034E73" w:rsidP="00034E73">
      <w:pPr>
        <w:jc w:val="both"/>
        <w:rPr>
          <w:rFonts w:ascii="Arial" w:hAnsi="Arial" w:cs="Arial"/>
        </w:rPr>
      </w:pPr>
      <w:r w:rsidRPr="00F639FF">
        <w:rPr>
          <w:rFonts w:ascii="Arial" w:hAnsi="Arial" w:cs="Arial"/>
        </w:rPr>
        <w:tab/>
      </w:r>
      <w:r w:rsidR="002E1A29" w:rsidRPr="00F639FF">
        <w:rPr>
          <w:rFonts w:ascii="Arial" w:hAnsi="Arial" w:cs="Arial"/>
        </w:rPr>
        <w:tab/>
      </w:r>
      <w:r w:rsidR="00712558" w:rsidRPr="00F639FF">
        <w:rPr>
          <w:rFonts w:ascii="Arial" w:hAnsi="Arial" w:cs="Arial"/>
        </w:rPr>
        <w:t>4.</w:t>
      </w:r>
      <w:r w:rsidR="00712558" w:rsidRPr="00F639FF">
        <w:rPr>
          <w:rFonts w:ascii="Arial" w:hAnsi="Arial" w:cs="Arial"/>
        </w:rPr>
        <w:tab/>
      </w:r>
      <w:r w:rsidRPr="00F639FF">
        <w:rPr>
          <w:rFonts w:ascii="Arial" w:hAnsi="Arial" w:cs="Arial"/>
        </w:rPr>
        <w:t>Number of years in business</w:t>
      </w:r>
    </w:p>
    <w:p w:rsidR="00F639FF" w:rsidRPr="00F639FF" w:rsidRDefault="00F639FF" w:rsidP="00034E73">
      <w:pPr>
        <w:jc w:val="both"/>
        <w:rPr>
          <w:rFonts w:ascii="Arial" w:hAnsi="Arial" w:cs="Arial"/>
        </w:rPr>
      </w:pPr>
    </w:p>
    <w:p w:rsidR="00034E73" w:rsidRPr="00F639FF" w:rsidRDefault="00F15170" w:rsidP="002E1A29">
      <w:pPr>
        <w:ind w:firstLine="720"/>
        <w:jc w:val="both"/>
        <w:rPr>
          <w:rFonts w:ascii="Arial" w:hAnsi="Arial" w:cs="Arial"/>
          <w:u w:val="single"/>
        </w:rPr>
      </w:pPr>
      <w:r w:rsidRPr="00F639FF">
        <w:rPr>
          <w:rFonts w:ascii="Arial" w:hAnsi="Arial" w:cs="Arial"/>
        </w:rPr>
        <w:t>B</w:t>
      </w:r>
      <w:r w:rsidR="00034E73" w:rsidRPr="00F639FF">
        <w:rPr>
          <w:rFonts w:ascii="Arial" w:hAnsi="Arial" w:cs="Arial"/>
        </w:rPr>
        <w:t>.</w:t>
      </w:r>
      <w:r w:rsidR="00034E73" w:rsidRPr="00F639FF">
        <w:rPr>
          <w:rFonts w:ascii="Arial" w:hAnsi="Arial" w:cs="Arial"/>
        </w:rPr>
        <w:tab/>
      </w:r>
      <w:r w:rsidR="00034E73" w:rsidRPr="00F639FF">
        <w:rPr>
          <w:rFonts w:ascii="Arial" w:hAnsi="Arial" w:cs="Arial"/>
          <w:u w:val="single"/>
        </w:rPr>
        <w:t>Personnel</w:t>
      </w:r>
      <w:r w:rsidR="001B75AF" w:rsidRPr="00F639FF">
        <w:rPr>
          <w:rFonts w:ascii="Arial" w:hAnsi="Arial" w:cs="Arial"/>
          <w:u w:val="single"/>
        </w:rPr>
        <w:t>:</w:t>
      </w:r>
    </w:p>
    <w:p w:rsidR="00034E73" w:rsidRPr="00EE367C" w:rsidRDefault="00034E73" w:rsidP="002E1A29">
      <w:pPr>
        <w:ind w:left="1440"/>
        <w:jc w:val="both"/>
        <w:rPr>
          <w:rFonts w:ascii="Arial" w:hAnsi="Arial" w:cs="Arial"/>
        </w:rPr>
      </w:pPr>
      <w:r w:rsidRPr="00EE367C">
        <w:rPr>
          <w:rFonts w:ascii="Arial" w:hAnsi="Arial" w:cs="Arial"/>
        </w:rPr>
        <w:t>Provide name, educational and experience background, and other qualifications of persons who would provide services indicated.</w:t>
      </w:r>
    </w:p>
    <w:p w:rsidR="00034E73" w:rsidRPr="00EE367C" w:rsidRDefault="00034E73" w:rsidP="00034E73">
      <w:pPr>
        <w:ind w:left="720"/>
        <w:jc w:val="both"/>
        <w:rPr>
          <w:rFonts w:ascii="Arial" w:hAnsi="Arial" w:cs="Arial"/>
        </w:rPr>
      </w:pPr>
    </w:p>
    <w:p w:rsidR="00034E73" w:rsidRPr="00EE367C" w:rsidRDefault="00F15170" w:rsidP="002E1A29">
      <w:pPr>
        <w:ind w:left="720"/>
        <w:jc w:val="both"/>
        <w:rPr>
          <w:rFonts w:ascii="Arial" w:hAnsi="Arial" w:cs="Arial"/>
        </w:rPr>
      </w:pPr>
      <w:r w:rsidRPr="00EE367C">
        <w:rPr>
          <w:rFonts w:ascii="Arial" w:hAnsi="Arial" w:cs="Arial"/>
        </w:rPr>
        <w:t>C</w:t>
      </w:r>
      <w:r w:rsidR="00034E73" w:rsidRPr="00EE367C">
        <w:rPr>
          <w:rFonts w:ascii="Arial" w:hAnsi="Arial" w:cs="Arial"/>
        </w:rPr>
        <w:t>.</w:t>
      </w:r>
      <w:r w:rsidR="00034E73" w:rsidRPr="00EE367C">
        <w:rPr>
          <w:rFonts w:ascii="Arial" w:hAnsi="Arial" w:cs="Arial"/>
        </w:rPr>
        <w:tab/>
      </w:r>
      <w:r w:rsidR="00034E73" w:rsidRPr="00EE367C">
        <w:rPr>
          <w:rFonts w:ascii="Arial" w:hAnsi="Arial" w:cs="Arial"/>
          <w:u w:val="single"/>
        </w:rPr>
        <w:t>Experience</w:t>
      </w:r>
      <w:r w:rsidR="001B75AF" w:rsidRPr="00EE367C">
        <w:rPr>
          <w:rFonts w:ascii="Arial" w:hAnsi="Arial" w:cs="Arial"/>
          <w:u w:val="single"/>
        </w:rPr>
        <w:t>:</w:t>
      </w:r>
    </w:p>
    <w:p w:rsidR="00034E73" w:rsidRDefault="00034E73" w:rsidP="00315C5F">
      <w:pPr>
        <w:ind w:left="1440"/>
        <w:jc w:val="both"/>
        <w:rPr>
          <w:rFonts w:ascii="Arial" w:hAnsi="Arial" w:cs="Arial"/>
        </w:rPr>
      </w:pPr>
      <w:r w:rsidRPr="00EE367C">
        <w:rPr>
          <w:rFonts w:ascii="Arial" w:hAnsi="Arial" w:cs="Arial"/>
        </w:rPr>
        <w:t xml:space="preserve">Provide a general description of your </w:t>
      </w:r>
      <w:r w:rsidR="00712558" w:rsidRPr="00EE367C">
        <w:rPr>
          <w:rFonts w:ascii="Arial" w:hAnsi="Arial" w:cs="Arial"/>
        </w:rPr>
        <w:t>agencies</w:t>
      </w:r>
      <w:r w:rsidRPr="00EE367C">
        <w:rPr>
          <w:rFonts w:ascii="Arial" w:hAnsi="Arial" w:cs="Arial"/>
        </w:rPr>
        <w:t xml:space="preserve"> relevant activities over the past three (3) years as well as specific information regarding prior </w:t>
      </w:r>
      <w:r w:rsidR="00315C5F" w:rsidRPr="00EE367C">
        <w:rPr>
          <w:rFonts w:ascii="Arial" w:hAnsi="Arial" w:cs="Arial"/>
        </w:rPr>
        <w:t xml:space="preserve">relevant </w:t>
      </w:r>
      <w:r w:rsidRPr="00EE367C">
        <w:rPr>
          <w:rFonts w:ascii="Arial" w:hAnsi="Arial" w:cs="Arial"/>
        </w:rPr>
        <w:t>services provided.</w:t>
      </w:r>
    </w:p>
    <w:p w:rsidR="00AE015C" w:rsidRPr="00EE367C" w:rsidRDefault="00AE015C" w:rsidP="00315C5F">
      <w:pPr>
        <w:ind w:left="1440"/>
        <w:jc w:val="both"/>
        <w:rPr>
          <w:rFonts w:ascii="Arial" w:hAnsi="Arial" w:cs="Arial"/>
        </w:rPr>
      </w:pPr>
    </w:p>
    <w:p w:rsidR="0065534A" w:rsidRDefault="00AE015C" w:rsidP="00034E73">
      <w:pPr>
        <w:ind w:left="720" w:hanging="720"/>
        <w:jc w:val="both"/>
        <w:rPr>
          <w:rFonts w:ascii="Arial" w:hAnsi="Arial" w:cs="Arial"/>
        </w:rPr>
      </w:pPr>
      <w:r>
        <w:rPr>
          <w:rFonts w:ascii="Arial" w:hAnsi="Arial" w:cs="Arial"/>
        </w:rPr>
        <w:tab/>
        <w:t>D.</w:t>
      </w:r>
      <w:r>
        <w:rPr>
          <w:rFonts w:ascii="Arial" w:hAnsi="Arial" w:cs="Arial"/>
        </w:rPr>
        <w:tab/>
      </w:r>
      <w:r w:rsidRPr="00885AF4">
        <w:rPr>
          <w:rFonts w:ascii="Arial" w:hAnsi="Arial" w:cs="Arial"/>
          <w:u w:val="single"/>
        </w:rPr>
        <w:t>Propos</w:t>
      </w:r>
      <w:r w:rsidR="00E17537">
        <w:rPr>
          <w:rFonts w:ascii="Arial" w:hAnsi="Arial" w:cs="Arial"/>
          <w:u w:val="single"/>
        </w:rPr>
        <w:t>al</w:t>
      </w:r>
      <w:r w:rsidR="00FF00EC">
        <w:rPr>
          <w:rFonts w:ascii="Arial" w:hAnsi="Arial" w:cs="Arial"/>
          <w:u w:val="single"/>
        </w:rPr>
        <w:t>:</w:t>
      </w:r>
      <w:r w:rsidR="00FF00EC">
        <w:rPr>
          <w:rFonts w:ascii="Arial" w:hAnsi="Arial" w:cs="Arial"/>
        </w:rPr>
        <w:t xml:space="preserve"> </w:t>
      </w:r>
    </w:p>
    <w:p w:rsidR="00FF00EC" w:rsidRDefault="00FF00EC" w:rsidP="00034E73">
      <w:pPr>
        <w:ind w:left="720" w:hanging="720"/>
        <w:jc w:val="both"/>
        <w:rPr>
          <w:rFonts w:ascii="Arial" w:hAnsi="Arial" w:cs="Arial"/>
        </w:rPr>
      </w:pPr>
      <w:r>
        <w:rPr>
          <w:rFonts w:ascii="Arial" w:hAnsi="Arial" w:cs="Arial"/>
        </w:rPr>
        <w:tab/>
      </w:r>
      <w:r>
        <w:rPr>
          <w:rFonts w:ascii="Arial" w:hAnsi="Arial" w:cs="Arial"/>
        </w:rPr>
        <w:tab/>
        <w:t>1.</w:t>
      </w:r>
      <w:r>
        <w:rPr>
          <w:rFonts w:ascii="Arial" w:hAnsi="Arial" w:cs="Arial"/>
        </w:rPr>
        <w:tab/>
        <w:t>Scope of services</w:t>
      </w:r>
      <w:r w:rsidR="00D82ABE">
        <w:rPr>
          <w:rFonts w:ascii="Arial" w:hAnsi="Arial" w:cs="Arial"/>
        </w:rPr>
        <w:t>.</w:t>
      </w:r>
    </w:p>
    <w:p w:rsidR="002A091D" w:rsidRDefault="00FF00EC" w:rsidP="00F329AB">
      <w:pPr>
        <w:ind w:left="2160" w:hanging="720"/>
        <w:jc w:val="both"/>
        <w:rPr>
          <w:rFonts w:ascii="Arial" w:hAnsi="Arial" w:cs="Arial"/>
          <w:u w:val="single"/>
        </w:rPr>
      </w:pPr>
      <w:r>
        <w:rPr>
          <w:rFonts w:ascii="Arial" w:hAnsi="Arial" w:cs="Arial"/>
        </w:rPr>
        <w:t>2</w:t>
      </w:r>
      <w:r w:rsidR="002A091D">
        <w:rPr>
          <w:rFonts w:ascii="Arial" w:hAnsi="Arial" w:cs="Arial"/>
        </w:rPr>
        <w:t>.</w:t>
      </w:r>
      <w:r w:rsidR="002A091D">
        <w:rPr>
          <w:rFonts w:ascii="Arial" w:hAnsi="Arial" w:cs="Arial"/>
        </w:rPr>
        <w:tab/>
      </w:r>
      <w:r w:rsidR="00D82ABE" w:rsidRPr="00433FB0">
        <w:rPr>
          <w:rFonts w:ascii="Arial" w:hAnsi="Arial" w:cs="Arial"/>
        </w:rPr>
        <w:t>P</w:t>
      </w:r>
      <w:r w:rsidR="00433FB0" w:rsidRPr="00433FB0">
        <w:rPr>
          <w:rFonts w:ascii="Arial" w:hAnsi="Arial" w:cs="Arial"/>
        </w:rPr>
        <w:t>roposed</w:t>
      </w:r>
      <w:r w:rsidR="002A091D" w:rsidRPr="00433FB0">
        <w:rPr>
          <w:rFonts w:ascii="Arial" w:hAnsi="Arial" w:cs="Arial"/>
        </w:rPr>
        <w:t xml:space="preserve"> budget information</w:t>
      </w:r>
      <w:r w:rsidR="00F329AB" w:rsidRPr="00433FB0">
        <w:rPr>
          <w:rFonts w:ascii="Arial" w:hAnsi="Arial" w:cs="Arial"/>
        </w:rPr>
        <w:t xml:space="preserve"> for</w:t>
      </w:r>
      <w:r w:rsidR="00F329AB">
        <w:rPr>
          <w:rFonts w:ascii="Arial" w:hAnsi="Arial" w:cs="Arial"/>
        </w:rPr>
        <w:t xml:space="preserve"> the LTH Supportive Housing Program to be developed.</w:t>
      </w:r>
      <w:r w:rsidR="00433FB0">
        <w:rPr>
          <w:rFonts w:ascii="Arial" w:hAnsi="Arial" w:cs="Arial"/>
        </w:rPr>
        <w:t xml:space="preserve"> Such information should include anticipated costs related to both room/board and supplemental service standards.  </w:t>
      </w:r>
    </w:p>
    <w:p w:rsidR="00885AF4" w:rsidRPr="00EE367C" w:rsidRDefault="00885AF4" w:rsidP="00034E73">
      <w:pPr>
        <w:ind w:left="720" w:hanging="720"/>
        <w:jc w:val="both"/>
        <w:rPr>
          <w:rFonts w:ascii="Arial" w:hAnsi="Arial" w:cs="Arial"/>
        </w:rPr>
      </w:pPr>
    </w:p>
    <w:p w:rsidR="0065534A" w:rsidRPr="00EE367C" w:rsidRDefault="00755488" w:rsidP="002E1A29">
      <w:pPr>
        <w:ind w:left="720"/>
        <w:jc w:val="both"/>
        <w:rPr>
          <w:rFonts w:ascii="Arial" w:hAnsi="Arial" w:cs="Arial"/>
          <w:u w:val="single"/>
        </w:rPr>
      </w:pPr>
      <w:r>
        <w:rPr>
          <w:rFonts w:ascii="Arial" w:hAnsi="Arial" w:cs="Arial"/>
        </w:rPr>
        <w:t>E</w:t>
      </w:r>
      <w:r w:rsidR="0065534A" w:rsidRPr="00EE367C">
        <w:rPr>
          <w:rFonts w:ascii="Arial" w:hAnsi="Arial" w:cs="Arial"/>
        </w:rPr>
        <w:t>.</w:t>
      </w:r>
      <w:r w:rsidR="0065534A" w:rsidRPr="00EE367C">
        <w:rPr>
          <w:rFonts w:ascii="Arial" w:hAnsi="Arial" w:cs="Arial"/>
        </w:rPr>
        <w:tab/>
      </w:r>
      <w:r w:rsidR="00AE015C">
        <w:rPr>
          <w:rFonts w:ascii="Arial" w:hAnsi="Arial" w:cs="Arial"/>
          <w:u w:val="single"/>
        </w:rPr>
        <w:t xml:space="preserve">Supplemental </w:t>
      </w:r>
      <w:r w:rsidR="00284E5D" w:rsidRPr="00EE367C">
        <w:rPr>
          <w:rFonts w:ascii="Arial" w:hAnsi="Arial" w:cs="Arial"/>
          <w:u w:val="single"/>
        </w:rPr>
        <w:t>Questions:</w:t>
      </w:r>
    </w:p>
    <w:p w:rsidR="0065534A" w:rsidRPr="00EE367C" w:rsidRDefault="0065534A" w:rsidP="00034E73">
      <w:pPr>
        <w:ind w:left="720" w:hanging="720"/>
        <w:jc w:val="both"/>
        <w:rPr>
          <w:rFonts w:ascii="Arial" w:hAnsi="Arial" w:cs="Arial"/>
        </w:rPr>
      </w:pPr>
      <w:r w:rsidRPr="00EE367C">
        <w:rPr>
          <w:rFonts w:ascii="Arial" w:hAnsi="Arial" w:cs="Arial"/>
          <w:b/>
        </w:rPr>
        <w:tab/>
      </w:r>
      <w:r w:rsidR="002E1A29" w:rsidRPr="00EE367C">
        <w:rPr>
          <w:rFonts w:ascii="Arial" w:hAnsi="Arial" w:cs="Arial"/>
          <w:b/>
        </w:rPr>
        <w:tab/>
      </w:r>
      <w:r w:rsidR="006B3DFB">
        <w:rPr>
          <w:rFonts w:ascii="Arial" w:hAnsi="Arial" w:cs="Arial"/>
        </w:rPr>
        <w:t>Insert answers to questions to</w:t>
      </w:r>
      <w:r w:rsidR="00284E5D" w:rsidRPr="00EE367C">
        <w:rPr>
          <w:rFonts w:ascii="Arial" w:hAnsi="Arial" w:cs="Arial"/>
        </w:rPr>
        <w:t xml:space="preserve">, </w:t>
      </w:r>
      <w:r w:rsidR="00F329AB" w:rsidRPr="00433FB0">
        <w:rPr>
          <w:rFonts w:ascii="Arial" w:hAnsi="Arial" w:cs="Arial"/>
          <w:b/>
        </w:rPr>
        <w:t>Section IV</w:t>
      </w:r>
      <w:r w:rsidR="00427B9C" w:rsidRPr="00433FB0">
        <w:rPr>
          <w:rFonts w:ascii="Arial" w:hAnsi="Arial" w:cs="Arial"/>
          <w:b/>
        </w:rPr>
        <w:t>.</w:t>
      </w:r>
      <w:r w:rsidR="00427B9C" w:rsidRPr="00433FB0">
        <w:rPr>
          <w:rFonts w:ascii="Arial" w:hAnsi="Arial" w:cs="Arial"/>
        </w:rPr>
        <w:t xml:space="preserve"> </w:t>
      </w:r>
      <w:r w:rsidR="00F329AB" w:rsidRPr="00433FB0">
        <w:rPr>
          <w:rFonts w:ascii="Arial" w:hAnsi="Arial" w:cs="Arial"/>
          <w:b/>
        </w:rPr>
        <w:t>C</w:t>
      </w:r>
      <w:r w:rsidR="00284E5D" w:rsidRPr="00433FB0">
        <w:rPr>
          <w:rFonts w:ascii="Arial" w:hAnsi="Arial" w:cs="Arial"/>
          <w:b/>
        </w:rPr>
        <w:t xml:space="preserve">, </w:t>
      </w:r>
      <w:r w:rsidR="00427B9C" w:rsidRPr="00433FB0">
        <w:rPr>
          <w:rFonts w:ascii="Arial" w:hAnsi="Arial" w:cs="Arial"/>
          <w:b/>
        </w:rPr>
        <w:t>Supplemental</w:t>
      </w:r>
      <w:r w:rsidR="00284E5D" w:rsidRPr="00433FB0">
        <w:rPr>
          <w:rFonts w:ascii="Arial" w:hAnsi="Arial" w:cs="Arial"/>
          <w:b/>
        </w:rPr>
        <w:t xml:space="preserve"> Questions</w:t>
      </w:r>
      <w:r w:rsidR="00284E5D" w:rsidRPr="00433FB0">
        <w:rPr>
          <w:rFonts w:ascii="Arial" w:hAnsi="Arial" w:cs="Arial"/>
        </w:rPr>
        <w:t>.</w:t>
      </w:r>
    </w:p>
    <w:p w:rsidR="00F639FF" w:rsidRPr="00EE367C" w:rsidRDefault="00F639FF" w:rsidP="00F639FF">
      <w:pPr>
        <w:pStyle w:val="ListParagraph"/>
        <w:ind w:left="2880"/>
        <w:jc w:val="both"/>
        <w:rPr>
          <w:rFonts w:ascii="Arial" w:hAnsi="Arial" w:cs="Arial"/>
        </w:rPr>
      </w:pPr>
    </w:p>
    <w:p w:rsidR="00C04017" w:rsidRPr="0085724B" w:rsidRDefault="00755488" w:rsidP="002E1A29">
      <w:pPr>
        <w:ind w:left="720"/>
        <w:jc w:val="both"/>
        <w:rPr>
          <w:rFonts w:ascii="Arial" w:hAnsi="Arial" w:cs="Arial"/>
          <w:u w:val="single"/>
        </w:rPr>
      </w:pPr>
      <w:r>
        <w:rPr>
          <w:rFonts w:ascii="Arial" w:hAnsi="Arial" w:cs="Arial"/>
        </w:rPr>
        <w:t>F</w:t>
      </w:r>
      <w:r w:rsidR="00F15170" w:rsidRPr="0085724B">
        <w:rPr>
          <w:rFonts w:ascii="Arial" w:hAnsi="Arial" w:cs="Arial"/>
        </w:rPr>
        <w:t>.</w:t>
      </w:r>
      <w:r w:rsidR="00034E73" w:rsidRPr="0085724B">
        <w:rPr>
          <w:rFonts w:ascii="Arial" w:hAnsi="Arial" w:cs="Arial"/>
        </w:rPr>
        <w:tab/>
      </w:r>
      <w:r w:rsidR="00034E73" w:rsidRPr="0085724B">
        <w:rPr>
          <w:rFonts w:ascii="Arial" w:hAnsi="Arial" w:cs="Arial"/>
          <w:u w:val="single"/>
        </w:rPr>
        <w:t>Relevant Certifications</w:t>
      </w:r>
      <w:r w:rsidR="00C04017" w:rsidRPr="0085724B">
        <w:rPr>
          <w:rFonts w:ascii="Arial" w:hAnsi="Arial" w:cs="Arial"/>
          <w:u w:val="single"/>
        </w:rPr>
        <w:t xml:space="preserve"> or Licenses</w:t>
      </w:r>
      <w:r w:rsidR="001B75AF" w:rsidRPr="0085724B">
        <w:rPr>
          <w:rFonts w:ascii="Arial" w:hAnsi="Arial" w:cs="Arial"/>
          <w:u w:val="single"/>
        </w:rPr>
        <w:t>:</w:t>
      </w:r>
    </w:p>
    <w:p w:rsidR="002E1A29" w:rsidRPr="0085724B" w:rsidRDefault="00C04017" w:rsidP="002E1A29">
      <w:pPr>
        <w:ind w:left="1440"/>
        <w:jc w:val="both"/>
        <w:rPr>
          <w:rFonts w:ascii="Arial" w:hAnsi="Arial" w:cs="Arial"/>
          <w:u w:val="single"/>
        </w:rPr>
      </w:pPr>
      <w:r w:rsidRPr="0085724B">
        <w:rPr>
          <w:rFonts w:ascii="Arial" w:hAnsi="Arial" w:cs="Arial"/>
        </w:rPr>
        <w:t>In addition:</w:t>
      </w:r>
      <w:r w:rsidR="002E1A29" w:rsidRPr="0085724B">
        <w:rPr>
          <w:rFonts w:ascii="Arial" w:hAnsi="Arial" w:cs="Arial"/>
        </w:rPr>
        <w:t xml:space="preserve"> </w:t>
      </w:r>
      <w:r w:rsidRPr="0085724B">
        <w:rPr>
          <w:rFonts w:ascii="Arial" w:eastAsia="Batang" w:hAnsi="Arial" w:cs="Arial"/>
        </w:rPr>
        <w:t>Any Purchase of Service provider contracting with the St. Louis County Board of Commissioners is expected to comply with the following requirements:</w:t>
      </w:r>
    </w:p>
    <w:p w:rsidR="00FC6106" w:rsidRPr="00FC6106" w:rsidRDefault="00C04017" w:rsidP="00FC6106">
      <w:pPr>
        <w:pStyle w:val="ListParagraph"/>
        <w:numPr>
          <w:ilvl w:val="0"/>
          <w:numId w:val="12"/>
        </w:numPr>
        <w:ind w:hanging="720"/>
        <w:jc w:val="both"/>
        <w:rPr>
          <w:rFonts w:ascii="Arial" w:hAnsi="Arial" w:cs="Arial"/>
          <w:u w:val="single"/>
        </w:rPr>
      </w:pPr>
      <w:r w:rsidRPr="00FC6106">
        <w:rPr>
          <w:rFonts w:ascii="Arial" w:eastAsia="Batang" w:hAnsi="Arial" w:cs="Arial"/>
        </w:rPr>
        <w:lastRenderedPageBreak/>
        <w:t>Data Privacy</w:t>
      </w:r>
    </w:p>
    <w:p w:rsidR="00FC6106" w:rsidRPr="00FC6106" w:rsidRDefault="00C04017" w:rsidP="00FC6106">
      <w:pPr>
        <w:pStyle w:val="ListParagraph"/>
        <w:numPr>
          <w:ilvl w:val="0"/>
          <w:numId w:val="12"/>
        </w:numPr>
        <w:ind w:hanging="720"/>
        <w:jc w:val="both"/>
        <w:rPr>
          <w:rFonts w:ascii="Arial" w:hAnsi="Arial" w:cs="Arial"/>
          <w:u w:val="single"/>
        </w:rPr>
      </w:pPr>
      <w:r w:rsidRPr="00FC6106">
        <w:rPr>
          <w:rFonts w:ascii="Arial" w:eastAsia="Batang" w:hAnsi="Arial" w:cs="Arial"/>
        </w:rPr>
        <w:t>Equal Employment Opportunity and Civil Rights Clause</w:t>
      </w:r>
    </w:p>
    <w:p w:rsidR="002E1A29" w:rsidRPr="00FC6106" w:rsidRDefault="00C04017" w:rsidP="00FC6106">
      <w:pPr>
        <w:pStyle w:val="ListParagraph"/>
        <w:numPr>
          <w:ilvl w:val="0"/>
          <w:numId w:val="12"/>
        </w:numPr>
        <w:ind w:hanging="720"/>
        <w:jc w:val="both"/>
        <w:rPr>
          <w:rFonts w:ascii="Arial" w:hAnsi="Arial" w:cs="Arial"/>
          <w:u w:val="single"/>
        </w:rPr>
      </w:pPr>
      <w:r w:rsidRPr="00FC6106">
        <w:rPr>
          <w:rFonts w:ascii="Arial" w:eastAsia="Batang" w:hAnsi="Arial" w:cs="Arial"/>
        </w:rPr>
        <w:t>Fair Hearing Appeal</w:t>
      </w:r>
    </w:p>
    <w:p w:rsidR="002E1A29" w:rsidRPr="00FC6106" w:rsidRDefault="00C04017" w:rsidP="00FC6106">
      <w:pPr>
        <w:pStyle w:val="ListParagraph"/>
        <w:numPr>
          <w:ilvl w:val="0"/>
          <w:numId w:val="12"/>
        </w:numPr>
        <w:ind w:hanging="720"/>
        <w:jc w:val="both"/>
        <w:rPr>
          <w:rFonts w:ascii="Arial" w:hAnsi="Arial" w:cs="Arial"/>
          <w:u w:val="single"/>
        </w:rPr>
      </w:pPr>
      <w:r w:rsidRPr="00FC6106">
        <w:rPr>
          <w:rFonts w:ascii="Arial" w:eastAsia="Batang" w:hAnsi="Arial" w:cs="Arial"/>
        </w:rPr>
        <w:t xml:space="preserve">Rehabilitation Act </w:t>
      </w:r>
    </w:p>
    <w:p w:rsidR="00034E73" w:rsidRPr="00FC6106" w:rsidRDefault="00C04017" w:rsidP="00FC6106">
      <w:pPr>
        <w:pStyle w:val="ListParagraph"/>
        <w:numPr>
          <w:ilvl w:val="0"/>
          <w:numId w:val="12"/>
        </w:numPr>
        <w:ind w:hanging="720"/>
        <w:jc w:val="both"/>
        <w:rPr>
          <w:rFonts w:ascii="Arial" w:eastAsia="Batang" w:hAnsi="Arial" w:cs="Arial"/>
        </w:rPr>
      </w:pPr>
      <w:r w:rsidRPr="00FC6106">
        <w:rPr>
          <w:rFonts w:ascii="Arial" w:eastAsia="Batang" w:hAnsi="Arial" w:cs="Arial"/>
        </w:rPr>
        <w:t>Health Insurance Portability and Accountability Act (HIPAA)</w:t>
      </w:r>
    </w:p>
    <w:p w:rsidR="0052083E" w:rsidRDefault="0052083E" w:rsidP="002E4902">
      <w:pPr>
        <w:ind w:left="1440"/>
        <w:jc w:val="both"/>
        <w:rPr>
          <w:rFonts w:ascii="Arial" w:eastAsia="Batang" w:hAnsi="Arial" w:cs="Arial"/>
        </w:rPr>
        <w:sectPr w:rsidR="0052083E" w:rsidSect="00067B40">
          <w:pgSz w:w="12240" w:h="15840"/>
          <w:pgMar w:top="720" w:right="720" w:bottom="720" w:left="720" w:header="720" w:footer="720" w:gutter="0"/>
          <w:cols w:space="720"/>
          <w:docGrid w:linePitch="360"/>
        </w:sectPr>
      </w:pPr>
    </w:p>
    <w:p w:rsidR="00C92B7D" w:rsidRDefault="00C92B7D" w:rsidP="002E4902">
      <w:pPr>
        <w:ind w:left="1440"/>
        <w:jc w:val="both"/>
        <w:rPr>
          <w:rFonts w:ascii="Arial" w:eastAsia="Batang" w:hAnsi="Arial" w:cs="Arial"/>
        </w:rPr>
      </w:pPr>
    </w:p>
    <w:p w:rsidR="00C92B7D" w:rsidRPr="00C92B7D" w:rsidRDefault="00C92B7D" w:rsidP="00C92B7D">
      <w:pPr>
        <w:spacing w:after="200" w:line="276" w:lineRule="auto"/>
        <w:ind w:left="360"/>
        <w:contextualSpacing/>
        <w:rPr>
          <w:rFonts w:ascii="Arial" w:eastAsiaTheme="minorHAnsi" w:hAnsi="Arial" w:cs="Arial"/>
        </w:rPr>
      </w:pPr>
      <w:r>
        <w:rPr>
          <w:rFonts w:ascii="Arial" w:eastAsia="Batang" w:hAnsi="Arial" w:cs="Arial"/>
        </w:rPr>
        <w:tab/>
      </w:r>
      <w:r w:rsidR="00755488">
        <w:rPr>
          <w:rFonts w:ascii="Arial" w:eastAsia="Batang" w:hAnsi="Arial" w:cs="Arial"/>
        </w:rPr>
        <w:t>G</w:t>
      </w:r>
      <w:r>
        <w:rPr>
          <w:rFonts w:ascii="Arial" w:eastAsia="Batang" w:hAnsi="Arial" w:cs="Arial"/>
        </w:rPr>
        <w:t>.</w:t>
      </w:r>
      <w:r>
        <w:rPr>
          <w:rFonts w:ascii="Arial" w:eastAsia="Batang" w:hAnsi="Arial" w:cs="Arial"/>
        </w:rPr>
        <w:tab/>
      </w:r>
      <w:r w:rsidRPr="00C92B7D">
        <w:rPr>
          <w:rFonts w:ascii="Arial" w:hAnsi="Arial" w:cs="Arial"/>
          <w:u w:val="single"/>
        </w:rPr>
        <w:t>Insurance:</w:t>
      </w:r>
      <w:r w:rsidRPr="00364841">
        <w:rPr>
          <w:rFonts w:ascii="Arial" w:hAnsi="Arial" w:cs="Arial"/>
        </w:rPr>
        <w:t xml:space="preserve"> </w:t>
      </w:r>
    </w:p>
    <w:p w:rsidR="00C92B7D" w:rsidRDefault="00C92B7D" w:rsidP="00C92B7D">
      <w:pPr>
        <w:spacing w:after="200" w:line="276" w:lineRule="auto"/>
        <w:ind w:left="1440"/>
        <w:contextualSpacing/>
        <w:rPr>
          <w:rFonts w:ascii="Arial" w:hAnsi="Arial" w:cs="Arial"/>
        </w:rPr>
      </w:pPr>
      <w:r w:rsidRPr="00364841">
        <w:rPr>
          <w:rFonts w:ascii="Arial" w:hAnsi="Arial" w:cs="Arial"/>
        </w:rPr>
        <w:t>The following insurance must be maintained for the duration of this Agreement.  A Certificate of Insurance for each policy must be on file with the St. Louis County Public Health and Human Service Department Contract Services.  Each certificate must include a 10-day notice of cancellation non-renewal, or material change to all named and additional insureds.</w:t>
      </w:r>
      <w:r w:rsidRPr="00364841">
        <w:rPr>
          <w:rFonts w:ascii="Arial" w:hAnsi="Arial" w:cs="Arial"/>
        </w:rPr>
        <w:tab/>
      </w:r>
    </w:p>
    <w:p w:rsidR="00C92B7D" w:rsidRDefault="00C92B7D" w:rsidP="00C92B7D">
      <w:pPr>
        <w:spacing w:after="200" w:line="276" w:lineRule="auto"/>
        <w:ind w:left="1440"/>
        <w:contextualSpacing/>
        <w:rPr>
          <w:rFonts w:ascii="Arial" w:hAnsi="Arial" w:cs="Arial"/>
        </w:rPr>
      </w:pPr>
    </w:p>
    <w:p w:rsidR="00C92B7D" w:rsidRPr="00C92B7D" w:rsidRDefault="00C92B7D" w:rsidP="00C92B7D">
      <w:pPr>
        <w:spacing w:after="200" w:line="276" w:lineRule="auto"/>
        <w:ind w:left="1440"/>
        <w:contextualSpacing/>
        <w:rPr>
          <w:rFonts w:ascii="Arial" w:eastAsiaTheme="minorHAnsi" w:hAnsi="Arial" w:cs="Arial"/>
        </w:rPr>
      </w:pPr>
      <w:r>
        <w:rPr>
          <w:rFonts w:ascii="Arial" w:hAnsi="Arial" w:cs="Arial"/>
        </w:rPr>
        <w:t>1.</w:t>
      </w:r>
      <w:r>
        <w:rPr>
          <w:rFonts w:ascii="Arial" w:hAnsi="Arial" w:cs="Arial"/>
        </w:rPr>
        <w:tab/>
      </w:r>
      <w:r w:rsidRPr="00F639FF">
        <w:rPr>
          <w:rFonts w:ascii="Arial" w:hAnsi="Arial" w:cs="Arial"/>
        </w:rPr>
        <w:t>General Liability Insurance</w:t>
      </w:r>
    </w:p>
    <w:p w:rsidR="00C92B7D" w:rsidRPr="00F639FF" w:rsidRDefault="00C92B7D" w:rsidP="00C92B7D">
      <w:pPr>
        <w:pStyle w:val="ListParagraph"/>
        <w:spacing w:before="120"/>
        <w:ind w:left="1602"/>
        <w:jc w:val="both"/>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r>
      <w:r w:rsidRPr="00F639FF">
        <w:rPr>
          <w:rFonts w:ascii="Arial" w:hAnsi="Arial" w:cs="Arial"/>
        </w:rPr>
        <w:t xml:space="preserve">$500,000 when the claim is one for death by wrongful act or omission and </w:t>
      </w:r>
      <w:r>
        <w:rPr>
          <w:rFonts w:ascii="Arial" w:hAnsi="Arial" w:cs="Arial"/>
        </w:rPr>
        <w:tab/>
      </w:r>
      <w:r>
        <w:rPr>
          <w:rFonts w:ascii="Arial" w:hAnsi="Arial" w:cs="Arial"/>
        </w:rPr>
        <w:tab/>
      </w:r>
      <w:r>
        <w:rPr>
          <w:rFonts w:ascii="Arial" w:hAnsi="Arial" w:cs="Arial"/>
        </w:rPr>
        <w:tab/>
      </w:r>
      <w:r w:rsidRPr="00F639FF">
        <w:rPr>
          <w:rFonts w:ascii="Arial" w:hAnsi="Arial" w:cs="Arial"/>
        </w:rPr>
        <w:t xml:space="preserve">$500,000 to any claimant in any other case.  </w:t>
      </w:r>
    </w:p>
    <w:p w:rsidR="00C92B7D" w:rsidRPr="00C92B7D" w:rsidRDefault="00C92B7D" w:rsidP="00C92B7D">
      <w:pPr>
        <w:spacing w:before="120"/>
        <w:ind w:left="1242"/>
        <w:jc w:val="both"/>
        <w:rPr>
          <w:rFonts w:ascii="Arial" w:hAnsi="Arial" w:cs="Arial"/>
        </w:rPr>
      </w:pPr>
      <w:r>
        <w:rPr>
          <w:rFonts w:ascii="Arial" w:hAnsi="Arial" w:cs="Arial"/>
        </w:rPr>
        <w:tab/>
      </w:r>
      <w:r>
        <w:rPr>
          <w:rFonts w:ascii="Arial" w:hAnsi="Arial" w:cs="Arial"/>
        </w:rPr>
        <w:tab/>
      </w:r>
      <w:proofErr w:type="gramStart"/>
      <w:r>
        <w:rPr>
          <w:rFonts w:ascii="Arial" w:hAnsi="Arial" w:cs="Arial"/>
        </w:rPr>
        <w:t>b</w:t>
      </w:r>
      <w:proofErr w:type="gramEnd"/>
      <w:r>
        <w:rPr>
          <w:rFonts w:ascii="Arial" w:hAnsi="Arial" w:cs="Arial"/>
        </w:rPr>
        <w:t>.</w:t>
      </w:r>
      <w:r w:rsidRPr="00C92B7D">
        <w:rPr>
          <w:rFonts w:ascii="Arial" w:hAnsi="Arial" w:cs="Arial"/>
        </w:rPr>
        <w:tab/>
        <w:t>$1,500,000 for any number of claims arising out of a single occurrence.</w:t>
      </w:r>
    </w:p>
    <w:p w:rsidR="00C92B7D" w:rsidRPr="00C92B7D" w:rsidRDefault="00D5506C" w:rsidP="00C92B7D">
      <w:pPr>
        <w:spacing w:before="120"/>
        <w:ind w:left="1242"/>
        <w:jc w:val="both"/>
        <w:rPr>
          <w:rFonts w:ascii="Arial" w:hAnsi="Arial" w:cs="Arial"/>
        </w:rPr>
      </w:pPr>
      <w:r>
        <w:rPr>
          <w:rFonts w:ascii="Arial" w:hAnsi="Arial" w:cs="Arial"/>
        </w:rPr>
        <w:tab/>
      </w:r>
      <w:r w:rsidR="00755488">
        <w:rPr>
          <w:rFonts w:ascii="Arial" w:hAnsi="Arial" w:cs="Arial"/>
        </w:rPr>
        <w:tab/>
      </w:r>
      <w:r w:rsidR="00C92B7D">
        <w:rPr>
          <w:rFonts w:ascii="Arial" w:hAnsi="Arial" w:cs="Arial"/>
        </w:rPr>
        <w:t>c</w:t>
      </w:r>
      <w:r>
        <w:rPr>
          <w:rFonts w:ascii="Arial" w:hAnsi="Arial" w:cs="Arial"/>
        </w:rPr>
        <w:t>.</w:t>
      </w:r>
      <w:r>
        <w:rPr>
          <w:rFonts w:ascii="Arial" w:hAnsi="Arial" w:cs="Arial"/>
        </w:rPr>
        <w:tab/>
      </w:r>
      <w:r w:rsidR="00C92B7D" w:rsidRPr="00C92B7D">
        <w:rPr>
          <w:rFonts w:ascii="Arial" w:hAnsi="Arial" w:cs="Arial"/>
        </w:rPr>
        <w:t>No less than $2,000,000 Aggregate coverage.</w:t>
      </w:r>
    </w:p>
    <w:p w:rsidR="00C92B7D" w:rsidRPr="00F639FF" w:rsidRDefault="00C92B7D" w:rsidP="00C92B7D">
      <w:pPr>
        <w:pStyle w:val="ListParagraph"/>
        <w:spacing w:before="120"/>
        <w:ind w:left="1602"/>
        <w:jc w:val="both"/>
        <w:rPr>
          <w:rFonts w:ascii="Arial" w:hAnsi="Arial" w:cs="Arial"/>
        </w:rPr>
      </w:pPr>
    </w:p>
    <w:p w:rsidR="00C92B7D" w:rsidRPr="00F639FF" w:rsidRDefault="00D5506C" w:rsidP="00755488">
      <w:pPr>
        <w:pStyle w:val="ListParagraph"/>
        <w:spacing w:before="120"/>
        <w:ind w:left="1440"/>
        <w:jc w:val="both"/>
        <w:rPr>
          <w:rFonts w:ascii="Arial" w:hAnsi="Arial" w:cs="Arial"/>
        </w:rPr>
      </w:pPr>
      <w:r>
        <w:rPr>
          <w:rFonts w:ascii="Arial" w:hAnsi="Arial" w:cs="Arial"/>
        </w:rPr>
        <w:t>2.</w:t>
      </w:r>
      <w:r>
        <w:rPr>
          <w:rFonts w:ascii="Arial" w:hAnsi="Arial" w:cs="Arial"/>
        </w:rPr>
        <w:tab/>
      </w:r>
      <w:r w:rsidR="00C92B7D" w:rsidRPr="00F639FF">
        <w:rPr>
          <w:rFonts w:ascii="Arial" w:hAnsi="Arial" w:cs="Arial"/>
        </w:rPr>
        <w:t xml:space="preserve">Policy shall include at least premises, operations, completed operations, </w:t>
      </w:r>
      <w:r w:rsidR="00755488">
        <w:rPr>
          <w:rFonts w:ascii="Arial" w:hAnsi="Arial" w:cs="Arial"/>
        </w:rPr>
        <w:tab/>
      </w:r>
      <w:r w:rsidR="00C92B7D" w:rsidRPr="00F639FF">
        <w:rPr>
          <w:rFonts w:ascii="Arial" w:hAnsi="Arial" w:cs="Arial"/>
        </w:rPr>
        <w:t xml:space="preserve">independent </w:t>
      </w:r>
      <w:r>
        <w:rPr>
          <w:rFonts w:ascii="Arial" w:hAnsi="Arial" w:cs="Arial"/>
        </w:rPr>
        <w:tab/>
      </w:r>
      <w:r w:rsidR="00C92B7D" w:rsidRPr="00F639FF">
        <w:rPr>
          <w:rFonts w:ascii="Arial" w:hAnsi="Arial" w:cs="Arial"/>
        </w:rPr>
        <w:t xml:space="preserve">contractors and subcontractors, and contractual liability and </w:t>
      </w:r>
      <w:r w:rsidR="00755488">
        <w:rPr>
          <w:rFonts w:ascii="Arial" w:hAnsi="Arial" w:cs="Arial"/>
        </w:rPr>
        <w:tab/>
      </w:r>
      <w:r w:rsidR="00C92B7D" w:rsidRPr="00F639FF">
        <w:rPr>
          <w:rFonts w:ascii="Arial" w:hAnsi="Arial" w:cs="Arial"/>
        </w:rPr>
        <w:t>environmental liability.</w:t>
      </w:r>
    </w:p>
    <w:p w:rsidR="00C92B7D" w:rsidRPr="00F639FF" w:rsidRDefault="00C92B7D" w:rsidP="00755488">
      <w:pPr>
        <w:pStyle w:val="ListParagraph"/>
        <w:spacing w:before="120"/>
        <w:ind w:left="1440"/>
        <w:jc w:val="both"/>
        <w:rPr>
          <w:rFonts w:ascii="Arial" w:hAnsi="Arial" w:cs="Arial"/>
        </w:rPr>
      </w:pPr>
    </w:p>
    <w:p w:rsidR="00C92B7D" w:rsidRPr="00F639FF" w:rsidRDefault="00D5506C" w:rsidP="00755488">
      <w:pPr>
        <w:pStyle w:val="ListParagraph"/>
        <w:spacing w:before="120"/>
        <w:ind w:left="1440"/>
        <w:jc w:val="both"/>
        <w:rPr>
          <w:rFonts w:ascii="Arial" w:hAnsi="Arial" w:cs="Arial"/>
        </w:rPr>
      </w:pPr>
      <w:r>
        <w:rPr>
          <w:rFonts w:ascii="Arial" w:hAnsi="Arial" w:cs="Arial"/>
        </w:rPr>
        <w:t>3.</w:t>
      </w:r>
      <w:r>
        <w:rPr>
          <w:rFonts w:ascii="Arial" w:hAnsi="Arial" w:cs="Arial"/>
        </w:rPr>
        <w:tab/>
      </w:r>
      <w:r w:rsidR="00C92B7D" w:rsidRPr="00F639FF">
        <w:rPr>
          <w:rFonts w:ascii="Arial" w:hAnsi="Arial" w:cs="Arial"/>
        </w:rPr>
        <w:t>St. Louis County shall be named as an Additional Insured on a primary and non-</w:t>
      </w:r>
      <w:r>
        <w:rPr>
          <w:rFonts w:ascii="Arial" w:hAnsi="Arial" w:cs="Arial"/>
        </w:rPr>
        <w:tab/>
      </w:r>
      <w:r w:rsidR="00C92B7D" w:rsidRPr="00F639FF">
        <w:rPr>
          <w:rFonts w:ascii="Arial" w:hAnsi="Arial" w:cs="Arial"/>
        </w:rPr>
        <w:t xml:space="preserve">contributory basis. </w:t>
      </w:r>
    </w:p>
    <w:p w:rsidR="00C92B7D" w:rsidRPr="00F639FF" w:rsidRDefault="00C92B7D" w:rsidP="00755488">
      <w:pPr>
        <w:pStyle w:val="ListParagraph"/>
        <w:spacing w:before="120"/>
        <w:ind w:left="1440"/>
        <w:jc w:val="both"/>
        <w:rPr>
          <w:rFonts w:ascii="Arial" w:hAnsi="Arial" w:cs="Arial"/>
        </w:rPr>
      </w:pPr>
    </w:p>
    <w:p w:rsidR="00D5506C" w:rsidRDefault="00D5506C" w:rsidP="00755488">
      <w:pPr>
        <w:pStyle w:val="ListParagraph"/>
        <w:spacing w:before="120"/>
        <w:ind w:left="1440"/>
        <w:jc w:val="both"/>
        <w:rPr>
          <w:rFonts w:ascii="Arial" w:hAnsi="Arial" w:cs="Arial"/>
        </w:rPr>
      </w:pPr>
      <w:r>
        <w:rPr>
          <w:rFonts w:ascii="Arial" w:hAnsi="Arial" w:cs="Arial"/>
        </w:rPr>
        <w:t>4.</w:t>
      </w:r>
      <w:r>
        <w:rPr>
          <w:rFonts w:ascii="Arial" w:hAnsi="Arial" w:cs="Arial"/>
        </w:rPr>
        <w:tab/>
      </w:r>
      <w:r w:rsidR="00C92B7D" w:rsidRPr="00F639FF">
        <w:rPr>
          <w:rFonts w:ascii="Arial" w:hAnsi="Arial" w:cs="Arial"/>
        </w:rPr>
        <w:t>Business Automobile Liability Insurance</w:t>
      </w:r>
    </w:p>
    <w:p w:rsidR="00D5506C" w:rsidRDefault="00D5506C" w:rsidP="00755488">
      <w:pPr>
        <w:pStyle w:val="ListParagraph"/>
        <w:spacing w:before="120"/>
        <w:ind w:left="1440"/>
        <w:jc w:val="both"/>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r>
      <w:r w:rsidR="00C92B7D" w:rsidRPr="00F639FF">
        <w:rPr>
          <w:rFonts w:ascii="Arial" w:hAnsi="Arial" w:cs="Arial"/>
        </w:rPr>
        <w:t>$500,000 for claims for wrongful death and each claimant.</w:t>
      </w:r>
    </w:p>
    <w:p w:rsidR="00D5506C" w:rsidRDefault="00D5506C" w:rsidP="00755488">
      <w:pPr>
        <w:pStyle w:val="ListParagraph"/>
        <w:spacing w:before="120"/>
        <w:ind w:left="1440"/>
        <w:jc w:val="both"/>
        <w:rPr>
          <w:rFonts w:ascii="Arial" w:hAnsi="Arial" w:cs="Arial"/>
        </w:rPr>
      </w:pP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tab/>
      </w:r>
      <w:r w:rsidR="00C92B7D" w:rsidRPr="00F639FF">
        <w:rPr>
          <w:rFonts w:ascii="Arial" w:hAnsi="Arial" w:cs="Arial"/>
        </w:rPr>
        <w:t>$1,500,000 each occurrence.</w:t>
      </w:r>
    </w:p>
    <w:p w:rsidR="00D5506C" w:rsidRDefault="00D5506C" w:rsidP="00755488">
      <w:pPr>
        <w:pStyle w:val="ListParagraph"/>
        <w:spacing w:before="120"/>
        <w:ind w:left="1440"/>
        <w:jc w:val="both"/>
        <w:rPr>
          <w:rFonts w:ascii="Arial" w:hAnsi="Arial" w:cs="Arial"/>
        </w:rPr>
      </w:pPr>
      <w:r>
        <w:rPr>
          <w:rFonts w:ascii="Arial" w:hAnsi="Arial" w:cs="Arial"/>
        </w:rPr>
        <w:tab/>
        <w:t>c.</w:t>
      </w:r>
      <w:r>
        <w:rPr>
          <w:rFonts w:ascii="Arial" w:hAnsi="Arial" w:cs="Arial"/>
        </w:rPr>
        <w:tab/>
      </w:r>
      <w:r w:rsidR="00C92B7D" w:rsidRPr="00F639FF">
        <w:rPr>
          <w:rFonts w:ascii="Arial" w:hAnsi="Arial" w:cs="Arial"/>
        </w:rPr>
        <w:t>No less than $2,000,000 aggregate.</w:t>
      </w:r>
    </w:p>
    <w:p w:rsidR="00D5506C" w:rsidRDefault="00D5506C" w:rsidP="00755488">
      <w:pPr>
        <w:pStyle w:val="ListParagraph"/>
        <w:spacing w:before="120"/>
        <w:ind w:left="1440"/>
        <w:jc w:val="both"/>
        <w:rPr>
          <w:rFonts w:ascii="Arial" w:hAnsi="Arial" w:cs="Arial"/>
        </w:rPr>
      </w:pPr>
      <w:r>
        <w:rPr>
          <w:rFonts w:ascii="Arial" w:hAnsi="Arial" w:cs="Arial"/>
        </w:rPr>
        <w:tab/>
        <w:t>d.</w:t>
      </w:r>
      <w:r>
        <w:rPr>
          <w:rFonts w:ascii="Arial" w:hAnsi="Arial" w:cs="Arial"/>
        </w:rPr>
        <w:tab/>
      </w:r>
      <w:r w:rsidR="00C92B7D" w:rsidRPr="00F639FF">
        <w:rPr>
          <w:rFonts w:ascii="Arial" w:hAnsi="Arial" w:cs="Arial"/>
        </w:rPr>
        <w:t>Must cover owned, non-owned and hired vehicles.</w:t>
      </w:r>
    </w:p>
    <w:p w:rsidR="00D5506C" w:rsidRDefault="00D5506C" w:rsidP="00755488">
      <w:pPr>
        <w:pStyle w:val="ListParagraph"/>
        <w:spacing w:before="120"/>
        <w:ind w:left="1440"/>
        <w:jc w:val="both"/>
        <w:rPr>
          <w:rFonts w:ascii="Arial" w:hAnsi="Arial" w:cs="Arial"/>
        </w:rPr>
      </w:pPr>
    </w:p>
    <w:p w:rsidR="00C92B7D" w:rsidRPr="00F639FF" w:rsidRDefault="00D5506C" w:rsidP="00755488">
      <w:pPr>
        <w:pStyle w:val="ListParagraph"/>
        <w:spacing w:before="120"/>
        <w:ind w:left="1440"/>
        <w:jc w:val="both"/>
        <w:rPr>
          <w:rFonts w:ascii="Arial" w:hAnsi="Arial" w:cs="Arial"/>
        </w:rPr>
      </w:pPr>
      <w:r>
        <w:rPr>
          <w:rFonts w:ascii="Arial" w:hAnsi="Arial" w:cs="Arial"/>
        </w:rPr>
        <w:t>5.</w:t>
      </w:r>
      <w:r>
        <w:rPr>
          <w:rFonts w:ascii="Arial" w:hAnsi="Arial" w:cs="Arial"/>
        </w:rPr>
        <w:tab/>
      </w:r>
      <w:r w:rsidR="00C92B7D" w:rsidRPr="00F639FF">
        <w:rPr>
          <w:rFonts w:ascii="Arial" w:hAnsi="Arial" w:cs="Arial"/>
        </w:rPr>
        <w:t>Workers’ Compensation</w:t>
      </w:r>
    </w:p>
    <w:p w:rsidR="00D5506C" w:rsidRDefault="00D5506C" w:rsidP="00755488">
      <w:pPr>
        <w:spacing w:before="120"/>
        <w:ind w:left="1440"/>
        <w:jc w:val="both"/>
        <w:rPr>
          <w:rFonts w:ascii="Arial" w:hAnsi="Arial" w:cs="Arial"/>
        </w:rPr>
      </w:pPr>
      <w:r>
        <w:rPr>
          <w:rFonts w:ascii="Arial" w:hAnsi="Arial" w:cs="Arial"/>
        </w:rPr>
        <w:tab/>
      </w:r>
      <w:r w:rsidR="00C92B7D" w:rsidRPr="00D5506C">
        <w:rPr>
          <w:rFonts w:ascii="Arial" w:hAnsi="Arial" w:cs="Arial"/>
        </w:rPr>
        <w:t xml:space="preserve">Per statutory requirements, Certificate of Compliance must be executed and filed </w:t>
      </w:r>
      <w:r>
        <w:rPr>
          <w:rFonts w:ascii="Arial" w:hAnsi="Arial" w:cs="Arial"/>
        </w:rPr>
        <w:tab/>
      </w:r>
      <w:r w:rsidR="00C92B7D" w:rsidRPr="00D5506C">
        <w:rPr>
          <w:rFonts w:ascii="Arial" w:hAnsi="Arial" w:cs="Arial"/>
        </w:rPr>
        <w:t>with St. Louis County.</w:t>
      </w:r>
    </w:p>
    <w:p w:rsidR="00D5506C" w:rsidRDefault="00D5506C" w:rsidP="00755488">
      <w:pPr>
        <w:spacing w:before="120"/>
        <w:ind w:left="1440"/>
        <w:jc w:val="both"/>
        <w:rPr>
          <w:rFonts w:ascii="Arial" w:hAnsi="Arial" w:cs="Arial"/>
        </w:rPr>
      </w:pPr>
      <w:r>
        <w:rPr>
          <w:rFonts w:ascii="Arial" w:hAnsi="Arial" w:cs="Arial"/>
        </w:rPr>
        <w:t>6.</w:t>
      </w:r>
      <w:r>
        <w:rPr>
          <w:rFonts w:ascii="Arial" w:hAnsi="Arial" w:cs="Arial"/>
        </w:rPr>
        <w:tab/>
      </w:r>
      <w:r w:rsidR="00C92B7D" w:rsidRPr="00F639FF">
        <w:rPr>
          <w:rFonts w:ascii="Arial" w:hAnsi="Arial" w:cs="Arial"/>
        </w:rPr>
        <w:t xml:space="preserve">Professional Liability Insurance </w:t>
      </w:r>
      <w:proofErr w:type="gramStart"/>
      <w:r w:rsidR="00C92B7D" w:rsidRPr="00F639FF">
        <w:rPr>
          <w:rFonts w:ascii="Arial" w:hAnsi="Arial" w:cs="Arial"/>
        </w:rPr>
        <w:t>For</w:t>
      </w:r>
      <w:proofErr w:type="gramEnd"/>
      <w:r w:rsidR="00C92B7D" w:rsidRPr="00F639FF">
        <w:rPr>
          <w:rFonts w:ascii="Arial" w:hAnsi="Arial" w:cs="Arial"/>
        </w:rPr>
        <w:t xml:space="preserve"> Licensed Professionals</w:t>
      </w:r>
    </w:p>
    <w:p w:rsidR="00C92B7D" w:rsidRPr="00D5506C" w:rsidRDefault="00D5506C" w:rsidP="00755488">
      <w:pPr>
        <w:spacing w:before="120"/>
        <w:ind w:left="1440"/>
        <w:jc w:val="both"/>
        <w:rPr>
          <w:rFonts w:ascii="Arial" w:hAnsi="Arial" w:cs="Arial"/>
        </w:rPr>
      </w:pPr>
      <w:r>
        <w:rPr>
          <w:rFonts w:ascii="Arial" w:hAnsi="Arial" w:cs="Arial"/>
        </w:rPr>
        <w:tab/>
        <w:t>a.</w:t>
      </w:r>
      <w:r>
        <w:rPr>
          <w:rFonts w:ascii="Arial" w:hAnsi="Arial" w:cs="Arial"/>
        </w:rPr>
        <w:tab/>
      </w:r>
      <w:r w:rsidR="00C92B7D" w:rsidRPr="00F639FF">
        <w:rPr>
          <w:rFonts w:ascii="Arial" w:hAnsi="Arial" w:cs="Arial"/>
        </w:rPr>
        <w:t xml:space="preserve">Provider shall maintain at its sole expense a valid policy of insurance </w:t>
      </w:r>
      <w:r w:rsidR="00755488">
        <w:rPr>
          <w:rFonts w:ascii="Arial" w:hAnsi="Arial" w:cs="Arial"/>
        </w:rPr>
        <w:tab/>
      </w:r>
      <w:r w:rsidR="00755488">
        <w:rPr>
          <w:rFonts w:ascii="Arial" w:hAnsi="Arial" w:cs="Arial"/>
        </w:rPr>
        <w:tab/>
      </w:r>
      <w:r w:rsidR="00755488">
        <w:rPr>
          <w:rFonts w:ascii="Arial" w:hAnsi="Arial" w:cs="Arial"/>
        </w:rPr>
        <w:tab/>
      </w:r>
      <w:r w:rsidR="00C92B7D" w:rsidRPr="00F639FF">
        <w:rPr>
          <w:rFonts w:ascii="Arial" w:hAnsi="Arial" w:cs="Arial"/>
        </w:rPr>
        <w:t xml:space="preserve">covering professional liability, arising from the acts or omissions of </w:t>
      </w:r>
      <w:r w:rsidR="00755488">
        <w:rPr>
          <w:rFonts w:ascii="Arial" w:hAnsi="Arial" w:cs="Arial"/>
        </w:rPr>
        <w:tab/>
      </w:r>
      <w:r w:rsidR="00755488">
        <w:rPr>
          <w:rFonts w:ascii="Arial" w:hAnsi="Arial" w:cs="Arial"/>
        </w:rPr>
        <w:tab/>
      </w:r>
      <w:r w:rsidR="00755488">
        <w:rPr>
          <w:rFonts w:ascii="Arial" w:hAnsi="Arial" w:cs="Arial"/>
        </w:rPr>
        <w:tab/>
      </w:r>
      <w:r w:rsidR="00755488">
        <w:rPr>
          <w:rFonts w:ascii="Arial" w:hAnsi="Arial" w:cs="Arial"/>
        </w:rPr>
        <w:tab/>
      </w:r>
      <w:r w:rsidR="00C92B7D" w:rsidRPr="00F639FF">
        <w:rPr>
          <w:rFonts w:ascii="Arial" w:hAnsi="Arial" w:cs="Arial"/>
        </w:rPr>
        <w:t>Provider, its agent and</w:t>
      </w:r>
      <w:r w:rsidR="00755488">
        <w:rPr>
          <w:rFonts w:ascii="Arial" w:hAnsi="Arial" w:cs="Arial"/>
        </w:rPr>
        <w:t xml:space="preserve"> </w:t>
      </w:r>
      <w:r w:rsidR="00C92B7D" w:rsidRPr="00F639FF">
        <w:rPr>
          <w:rFonts w:ascii="Arial" w:hAnsi="Arial" w:cs="Arial"/>
        </w:rPr>
        <w:t xml:space="preserve">employees in the amount of not less than $500,000 </w:t>
      </w:r>
      <w:r w:rsidR="00755488">
        <w:rPr>
          <w:rFonts w:ascii="Arial" w:hAnsi="Arial" w:cs="Arial"/>
        </w:rPr>
        <w:tab/>
      </w:r>
      <w:r w:rsidR="00755488">
        <w:rPr>
          <w:rFonts w:ascii="Arial" w:hAnsi="Arial" w:cs="Arial"/>
        </w:rPr>
        <w:tab/>
      </w:r>
      <w:r w:rsidR="00C92B7D" w:rsidRPr="00F639FF">
        <w:rPr>
          <w:rFonts w:ascii="Arial" w:hAnsi="Arial" w:cs="Arial"/>
        </w:rPr>
        <w:t xml:space="preserve">per claim and $2,000,000 annual aggregate.  This provision applies only in </w:t>
      </w:r>
      <w:r w:rsidR="00755488">
        <w:rPr>
          <w:rFonts w:ascii="Arial" w:hAnsi="Arial" w:cs="Arial"/>
        </w:rPr>
        <w:tab/>
      </w:r>
      <w:r w:rsidR="00755488">
        <w:rPr>
          <w:rFonts w:ascii="Arial" w:hAnsi="Arial" w:cs="Arial"/>
        </w:rPr>
        <w:tab/>
      </w:r>
      <w:r w:rsidR="00C92B7D" w:rsidRPr="00F639FF">
        <w:rPr>
          <w:rFonts w:ascii="Arial" w:hAnsi="Arial" w:cs="Arial"/>
        </w:rPr>
        <w:t xml:space="preserve">situations where Provider’s staff or volunteers are </w:t>
      </w:r>
      <w:r w:rsidRPr="00D5506C">
        <w:rPr>
          <w:rFonts w:ascii="Arial" w:hAnsi="Arial" w:cs="Arial"/>
        </w:rPr>
        <w:t xml:space="preserve">performing licensed </w:t>
      </w:r>
      <w:r w:rsidR="00755488">
        <w:rPr>
          <w:rFonts w:ascii="Arial" w:hAnsi="Arial" w:cs="Arial"/>
        </w:rPr>
        <w:tab/>
      </w:r>
      <w:r w:rsidR="00755488">
        <w:rPr>
          <w:rFonts w:ascii="Arial" w:hAnsi="Arial" w:cs="Arial"/>
        </w:rPr>
        <w:tab/>
      </w:r>
      <w:r w:rsidR="00755488">
        <w:rPr>
          <w:rFonts w:ascii="Arial" w:hAnsi="Arial" w:cs="Arial"/>
        </w:rPr>
        <w:tab/>
      </w:r>
      <w:r w:rsidRPr="00D5506C">
        <w:rPr>
          <w:rFonts w:ascii="Arial" w:hAnsi="Arial" w:cs="Arial"/>
        </w:rPr>
        <w:t>professional services under this Agreement.</w:t>
      </w:r>
    </w:p>
    <w:p w:rsidR="008D2525" w:rsidRPr="0085724B" w:rsidRDefault="008D2525" w:rsidP="008D2525">
      <w:pPr>
        <w:jc w:val="both"/>
        <w:rPr>
          <w:rFonts w:ascii="Arial" w:hAnsi="Arial" w:cs="Arial"/>
          <w:bCs/>
        </w:rPr>
      </w:pPr>
    </w:p>
    <w:p w:rsidR="00034E73" w:rsidRPr="002E4902" w:rsidRDefault="001A0C70" w:rsidP="008D2525">
      <w:pPr>
        <w:jc w:val="both"/>
        <w:rPr>
          <w:rFonts w:ascii="Arial" w:hAnsi="Arial" w:cs="Arial"/>
          <w:b/>
          <w:bCs/>
          <w:u w:val="single"/>
        </w:rPr>
      </w:pPr>
      <w:r w:rsidRPr="002E4902">
        <w:rPr>
          <w:rFonts w:ascii="Arial" w:hAnsi="Arial" w:cs="Arial"/>
          <w:b/>
          <w:bCs/>
        </w:rPr>
        <w:t>VI</w:t>
      </w:r>
      <w:r w:rsidR="007E1B5B">
        <w:rPr>
          <w:rFonts w:ascii="Arial" w:hAnsi="Arial" w:cs="Arial"/>
          <w:b/>
          <w:bCs/>
        </w:rPr>
        <w:t>I</w:t>
      </w:r>
      <w:r w:rsidRPr="002E4902">
        <w:rPr>
          <w:rFonts w:ascii="Arial" w:hAnsi="Arial" w:cs="Arial"/>
          <w:b/>
          <w:bCs/>
        </w:rPr>
        <w:t>I</w:t>
      </w:r>
      <w:r w:rsidR="008D2525" w:rsidRPr="002E4902">
        <w:rPr>
          <w:rFonts w:ascii="Arial" w:hAnsi="Arial" w:cs="Arial"/>
          <w:b/>
          <w:bCs/>
        </w:rPr>
        <w:t>.</w:t>
      </w:r>
      <w:r w:rsidR="008D2525" w:rsidRPr="002E4902">
        <w:rPr>
          <w:rFonts w:ascii="Arial" w:hAnsi="Arial" w:cs="Arial"/>
          <w:b/>
          <w:bCs/>
        </w:rPr>
        <w:tab/>
      </w:r>
      <w:r w:rsidR="00034E73" w:rsidRPr="002E4902">
        <w:rPr>
          <w:rFonts w:ascii="Arial" w:hAnsi="Arial" w:cs="Arial"/>
          <w:b/>
          <w:bCs/>
          <w:u w:val="single"/>
        </w:rPr>
        <w:t>S</w:t>
      </w:r>
      <w:r w:rsidR="001B75AF" w:rsidRPr="002E4902">
        <w:rPr>
          <w:rFonts w:ascii="Arial" w:hAnsi="Arial" w:cs="Arial"/>
          <w:b/>
          <w:bCs/>
          <w:u w:val="single"/>
        </w:rPr>
        <w:t>election:</w:t>
      </w:r>
    </w:p>
    <w:p w:rsidR="0052083E" w:rsidRDefault="00034E73" w:rsidP="00F329AB">
      <w:pPr>
        <w:ind w:left="720"/>
        <w:jc w:val="both"/>
        <w:rPr>
          <w:rFonts w:ascii="Arial" w:hAnsi="Arial" w:cs="Arial"/>
        </w:rPr>
        <w:sectPr w:rsidR="0052083E" w:rsidSect="00067B40">
          <w:pgSz w:w="12240" w:h="15840"/>
          <w:pgMar w:top="720" w:right="720" w:bottom="720" w:left="720" w:header="720" w:footer="720" w:gutter="0"/>
          <w:cols w:space="720"/>
          <w:docGrid w:linePitch="360"/>
        </w:sectPr>
      </w:pPr>
      <w:r w:rsidRPr="0085724B">
        <w:rPr>
          <w:rFonts w:ascii="Arial" w:hAnsi="Arial" w:cs="Arial"/>
        </w:rPr>
        <w:t>All r</w:t>
      </w:r>
      <w:r w:rsidR="00A41771">
        <w:rPr>
          <w:rFonts w:ascii="Arial" w:hAnsi="Arial" w:cs="Arial"/>
        </w:rPr>
        <w:t>esponses will be reviewed by</w:t>
      </w:r>
      <w:r w:rsidRPr="0085724B">
        <w:rPr>
          <w:rFonts w:ascii="Arial" w:hAnsi="Arial" w:cs="Arial"/>
        </w:rPr>
        <w:t xml:space="preserve"> Public Health and Human Services Department and other appropriate County personnel.</w:t>
      </w:r>
      <w:r w:rsidR="001B75AF" w:rsidRPr="0085724B">
        <w:rPr>
          <w:rFonts w:ascii="Arial" w:hAnsi="Arial" w:cs="Arial"/>
          <w:color w:val="000000" w:themeColor="text1"/>
        </w:rPr>
        <w:t xml:space="preserve"> </w:t>
      </w:r>
      <w:r w:rsidRPr="0085724B">
        <w:rPr>
          <w:rFonts w:ascii="Arial" w:hAnsi="Arial" w:cs="Arial"/>
        </w:rPr>
        <w:t>Prior to making the final selection, interviews may be scheduled</w:t>
      </w:r>
      <w:r w:rsidR="000C5259" w:rsidRPr="0085724B">
        <w:rPr>
          <w:rFonts w:ascii="Arial" w:hAnsi="Arial" w:cs="Arial"/>
        </w:rPr>
        <w:t xml:space="preserve"> </w:t>
      </w:r>
      <w:r w:rsidR="000C5259" w:rsidRPr="0085724B">
        <w:rPr>
          <w:rFonts w:ascii="Arial" w:hAnsi="Arial" w:cs="Arial"/>
          <w:color w:val="000000" w:themeColor="text1"/>
        </w:rPr>
        <w:t>with Agency staff to determine potential fit as a provider of these services.</w:t>
      </w:r>
      <w:r w:rsidRPr="0085724B">
        <w:rPr>
          <w:rFonts w:ascii="Arial" w:hAnsi="Arial" w:cs="Arial"/>
        </w:rPr>
        <w:t xml:space="preserve"> </w:t>
      </w:r>
      <w:r w:rsidR="00F329AB">
        <w:rPr>
          <w:rFonts w:ascii="Arial" w:hAnsi="Arial" w:cs="Arial"/>
        </w:rPr>
        <w:t>Once a proposal is approved, contracting will begin. Services cannot begin until all contracts are finalized and site visits are completed.</w:t>
      </w:r>
      <w:r w:rsidR="00433FB0">
        <w:rPr>
          <w:rFonts w:ascii="Arial" w:hAnsi="Arial" w:cs="Arial"/>
        </w:rPr>
        <w:t xml:space="preserve"> </w:t>
      </w:r>
    </w:p>
    <w:p w:rsidR="000C5259" w:rsidRPr="0085724B" w:rsidRDefault="000C5259" w:rsidP="00034E73">
      <w:pPr>
        <w:jc w:val="both"/>
        <w:rPr>
          <w:rFonts w:ascii="Arial" w:hAnsi="Arial" w:cs="Arial"/>
        </w:rPr>
      </w:pPr>
    </w:p>
    <w:p w:rsidR="00C04017" w:rsidRPr="0085724B" w:rsidRDefault="00034E73" w:rsidP="006B3DFB">
      <w:pPr>
        <w:ind w:left="720"/>
        <w:jc w:val="both"/>
        <w:rPr>
          <w:rFonts w:ascii="Arial" w:hAnsi="Arial" w:cs="Arial"/>
        </w:rPr>
      </w:pPr>
      <w:r w:rsidRPr="0085724B">
        <w:rPr>
          <w:rFonts w:ascii="Arial" w:hAnsi="Arial" w:cs="Arial"/>
        </w:rPr>
        <w:t>Any additional questions regarding this proposal should be directed to</w:t>
      </w:r>
      <w:r w:rsidR="002E4902">
        <w:rPr>
          <w:rFonts w:ascii="Arial" w:hAnsi="Arial" w:cs="Arial"/>
        </w:rPr>
        <w:t xml:space="preserve"> the contacts listed in </w:t>
      </w:r>
      <w:r w:rsidR="002E4902" w:rsidRPr="00433FB0">
        <w:rPr>
          <w:rFonts w:ascii="Arial" w:hAnsi="Arial" w:cs="Arial"/>
          <w:b/>
        </w:rPr>
        <w:t>Section II.</w:t>
      </w:r>
    </w:p>
    <w:p w:rsidR="00C04017" w:rsidRPr="002E4902" w:rsidRDefault="00C04017" w:rsidP="00034E73">
      <w:pPr>
        <w:jc w:val="both"/>
        <w:rPr>
          <w:rFonts w:ascii="Arial" w:hAnsi="Arial" w:cs="Arial"/>
          <w:b/>
        </w:rPr>
      </w:pPr>
    </w:p>
    <w:p w:rsidR="000364F9" w:rsidRDefault="007E1B5B" w:rsidP="000364F9">
      <w:pPr>
        <w:jc w:val="both"/>
        <w:rPr>
          <w:rFonts w:ascii="Arial" w:hAnsi="Arial" w:cs="Arial"/>
          <w:b/>
          <w:bCs/>
          <w:u w:val="single"/>
        </w:rPr>
      </w:pPr>
      <w:r>
        <w:rPr>
          <w:rFonts w:ascii="Arial" w:hAnsi="Arial" w:cs="Arial"/>
          <w:b/>
          <w:bCs/>
        </w:rPr>
        <w:t>IX</w:t>
      </w:r>
      <w:r w:rsidR="008D2525" w:rsidRPr="002E4902">
        <w:rPr>
          <w:rFonts w:ascii="Arial" w:hAnsi="Arial" w:cs="Arial"/>
          <w:b/>
          <w:bCs/>
        </w:rPr>
        <w:t>.</w:t>
      </w:r>
      <w:r w:rsidR="008D2525" w:rsidRPr="002E4902">
        <w:rPr>
          <w:rFonts w:ascii="Arial" w:hAnsi="Arial" w:cs="Arial"/>
          <w:b/>
          <w:bCs/>
        </w:rPr>
        <w:tab/>
      </w:r>
      <w:r w:rsidR="001B75AF" w:rsidRPr="002E4902">
        <w:rPr>
          <w:rFonts w:ascii="Arial" w:hAnsi="Arial" w:cs="Arial"/>
          <w:b/>
          <w:bCs/>
          <w:u w:val="single"/>
        </w:rPr>
        <w:t>Receipt of response:</w:t>
      </w:r>
    </w:p>
    <w:p w:rsidR="00E325C4" w:rsidRPr="000364F9" w:rsidRDefault="000364F9" w:rsidP="000364F9">
      <w:pPr>
        <w:ind w:left="720" w:hanging="720"/>
        <w:jc w:val="both"/>
        <w:rPr>
          <w:rFonts w:ascii="Arial" w:hAnsi="Arial" w:cs="Arial"/>
          <w:b/>
          <w:bCs/>
          <w:u w:val="single"/>
        </w:rPr>
      </w:pPr>
      <w:r w:rsidRPr="000364F9">
        <w:rPr>
          <w:rFonts w:ascii="Arial" w:hAnsi="Arial" w:cs="Arial"/>
          <w:b/>
          <w:bCs/>
        </w:rPr>
        <w:tab/>
      </w:r>
      <w:r w:rsidR="00034E73" w:rsidRPr="0085724B">
        <w:rPr>
          <w:rFonts w:ascii="Arial" w:hAnsi="Arial" w:cs="Arial"/>
        </w:rPr>
        <w:t xml:space="preserve">Your response must include one (1) copy </w:t>
      </w:r>
      <w:r w:rsidR="00F329AB">
        <w:rPr>
          <w:rFonts w:ascii="Arial" w:hAnsi="Arial" w:cs="Arial"/>
        </w:rPr>
        <w:t xml:space="preserve">of the proposal and RFP response. </w:t>
      </w:r>
    </w:p>
    <w:p w:rsidR="00E325C4" w:rsidRPr="002E4902" w:rsidRDefault="00E325C4" w:rsidP="00E325C4">
      <w:pPr>
        <w:jc w:val="both"/>
        <w:rPr>
          <w:rFonts w:ascii="Arial" w:hAnsi="Arial" w:cs="Arial"/>
          <w:b/>
        </w:rPr>
      </w:pPr>
    </w:p>
    <w:p w:rsidR="00334654" w:rsidRPr="00334654" w:rsidRDefault="001A0C70" w:rsidP="00334654">
      <w:pPr>
        <w:jc w:val="both"/>
        <w:rPr>
          <w:rFonts w:ascii="Arial" w:hAnsi="Arial" w:cs="Arial"/>
          <w:b/>
          <w:u w:val="single"/>
        </w:rPr>
      </w:pPr>
      <w:r w:rsidRPr="00EE367C">
        <w:rPr>
          <w:rFonts w:ascii="Arial" w:hAnsi="Arial" w:cs="Arial"/>
          <w:b/>
        </w:rPr>
        <w:t>X</w:t>
      </w:r>
      <w:r w:rsidR="00E325C4" w:rsidRPr="00EE367C">
        <w:rPr>
          <w:rFonts w:ascii="Arial" w:hAnsi="Arial" w:cs="Arial"/>
          <w:b/>
        </w:rPr>
        <w:t>.</w:t>
      </w:r>
      <w:r w:rsidR="00E325C4" w:rsidRPr="00EE367C">
        <w:rPr>
          <w:rFonts w:ascii="Arial" w:hAnsi="Arial" w:cs="Arial"/>
          <w:b/>
        </w:rPr>
        <w:tab/>
      </w:r>
      <w:r w:rsidR="00EE367C" w:rsidRPr="00EE367C">
        <w:rPr>
          <w:rFonts w:ascii="Arial" w:hAnsi="Arial" w:cs="Arial"/>
          <w:b/>
          <w:u w:val="single"/>
        </w:rPr>
        <w:t xml:space="preserve">Submit </w:t>
      </w:r>
      <w:r w:rsidR="00E325C4" w:rsidRPr="00EE367C">
        <w:rPr>
          <w:rFonts w:ascii="Arial" w:hAnsi="Arial" w:cs="Arial"/>
          <w:b/>
          <w:u w:val="single"/>
        </w:rPr>
        <w:t>to:</w:t>
      </w:r>
    </w:p>
    <w:p w:rsidR="00F329AB" w:rsidRPr="00334654" w:rsidRDefault="00F329AB" w:rsidP="00F329AB">
      <w:pPr>
        <w:pStyle w:val="E-mailSignature"/>
        <w:ind w:left="720"/>
        <w:rPr>
          <w:rFonts w:ascii="Arial" w:hAnsi="Arial" w:cs="Arial"/>
          <w:sz w:val="24"/>
          <w:szCs w:val="24"/>
        </w:rPr>
      </w:pPr>
      <w:r w:rsidRPr="0090681A">
        <w:rPr>
          <w:rFonts w:ascii="Arial" w:hAnsi="Arial" w:cs="Arial"/>
          <w:b/>
        </w:rPr>
        <w:t>Housing Support Program -</w:t>
      </w:r>
      <w:r>
        <w:rPr>
          <w:rFonts w:ascii="Arial" w:hAnsi="Arial" w:cs="Arial"/>
        </w:rPr>
        <w:t xml:space="preserve"> </w:t>
      </w:r>
      <w:r w:rsidRPr="00433FB0">
        <w:rPr>
          <w:rFonts w:ascii="Arial" w:eastAsia="Times New Roman" w:hAnsi="Arial" w:cs="Arial"/>
          <w:sz w:val="24"/>
          <w:szCs w:val="24"/>
        </w:rPr>
        <w:t>Please submit your proposal electronically to Jensina Rosen, Homeless and Housing Program Specialist at</w:t>
      </w:r>
      <w:r>
        <w:rPr>
          <w:rFonts w:ascii="Arial" w:hAnsi="Arial" w:cs="Arial"/>
        </w:rPr>
        <w:t xml:space="preserve"> </w:t>
      </w:r>
      <w:hyperlink r:id="rId15" w:history="1">
        <w:r w:rsidRPr="00EE08DD">
          <w:rPr>
            <w:rStyle w:val="Hyperlink"/>
            <w:rFonts w:ascii="Arial" w:hAnsi="Arial" w:cs="Arial"/>
          </w:rPr>
          <w:t>rosenj@stlouiscountymn.gov</w:t>
        </w:r>
      </w:hyperlink>
      <w:r>
        <w:rPr>
          <w:rFonts w:ascii="Arial" w:hAnsi="Arial" w:cs="Arial"/>
        </w:rPr>
        <w:t xml:space="preserve">. </w:t>
      </w:r>
    </w:p>
    <w:p w:rsidR="006178E6" w:rsidRPr="00334654" w:rsidRDefault="006178E6" w:rsidP="00334654">
      <w:pPr>
        <w:pStyle w:val="E-mailSignature"/>
        <w:rPr>
          <w:rFonts w:ascii="Arial" w:hAnsi="Arial" w:cs="Arial"/>
          <w:sz w:val="24"/>
          <w:szCs w:val="24"/>
        </w:rPr>
      </w:pPr>
    </w:p>
    <w:p w:rsidR="006178E6" w:rsidRDefault="006178E6" w:rsidP="006178E6">
      <w:pPr>
        <w:ind w:left="540"/>
        <w:rPr>
          <w:rFonts w:ascii="Arial" w:hAnsi="Arial" w:cs="Arial"/>
        </w:rPr>
      </w:pPr>
    </w:p>
    <w:p w:rsidR="001A54B5" w:rsidRPr="0085724B" w:rsidRDefault="001A54B5" w:rsidP="006178E6">
      <w:pPr>
        <w:ind w:left="540"/>
        <w:rPr>
          <w:rFonts w:ascii="Arial" w:hAnsi="Arial" w:cs="Arial"/>
        </w:rPr>
      </w:pPr>
    </w:p>
    <w:sectPr w:rsidR="001A54B5" w:rsidRPr="0085724B" w:rsidSect="00067B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F1A" w:rsidRDefault="00CB0F1A" w:rsidP="002E1A29">
      <w:r>
        <w:separator/>
      </w:r>
    </w:p>
  </w:endnote>
  <w:endnote w:type="continuationSeparator" w:id="0">
    <w:p w:rsidR="00CB0F1A" w:rsidRDefault="00CB0F1A" w:rsidP="002E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734973"/>
      <w:docPartObj>
        <w:docPartGallery w:val="Page Numbers (Bottom of Page)"/>
        <w:docPartUnique/>
      </w:docPartObj>
    </w:sdtPr>
    <w:sdtEndPr>
      <w:rPr>
        <w:noProof/>
      </w:rPr>
    </w:sdtEndPr>
    <w:sdtContent>
      <w:p w:rsidR="009E6421" w:rsidRDefault="009E6421">
        <w:pPr>
          <w:pStyle w:val="Footer"/>
          <w:jc w:val="center"/>
        </w:pPr>
        <w:r>
          <w:fldChar w:fldCharType="begin"/>
        </w:r>
        <w:r>
          <w:instrText xml:space="preserve"> PAGE   \* MERGEFORMAT </w:instrText>
        </w:r>
        <w:r>
          <w:fldChar w:fldCharType="separate"/>
        </w:r>
        <w:r w:rsidR="00E358B8">
          <w:rPr>
            <w:noProof/>
          </w:rPr>
          <w:t>5</w:t>
        </w:r>
        <w:r>
          <w:rPr>
            <w:noProof/>
          </w:rPr>
          <w:fldChar w:fldCharType="end"/>
        </w:r>
      </w:p>
    </w:sdtContent>
  </w:sdt>
  <w:p w:rsidR="00B25717" w:rsidRDefault="00B25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F1A" w:rsidRDefault="00CB0F1A" w:rsidP="002E1A29">
      <w:r>
        <w:separator/>
      </w:r>
    </w:p>
  </w:footnote>
  <w:footnote w:type="continuationSeparator" w:id="0">
    <w:p w:rsidR="00CB0F1A" w:rsidRDefault="00CB0F1A" w:rsidP="002E1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D97"/>
    <w:multiLevelType w:val="hybridMultilevel"/>
    <w:tmpl w:val="468862D4"/>
    <w:lvl w:ilvl="0" w:tplc="4C466CA6">
      <w:start w:val="1"/>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8667D"/>
    <w:multiLevelType w:val="hybridMultilevel"/>
    <w:tmpl w:val="1D583DE0"/>
    <w:lvl w:ilvl="0" w:tplc="0409000F">
      <w:start w:val="1"/>
      <w:numFmt w:val="decimal"/>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15:restartNumberingAfterBreak="0">
    <w:nsid w:val="14DE34E9"/>
    <w:multiLevelType w:val="hybridMultilevel"/>
    <w:tmpl w:val="CFB85876"/>
    <w:lvl w:ilvl="0" w:tplc="D5AA8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376FA"/>
    <w:multiLevelType w:val="hybridMultilevel"/>
    <w:tmpl w:val="92F8A0CA"/>
    <w:lvl w:ilvl="0" w:tplc="3606FF28">
      <w:start w:val="1"/>
      <w:numFmt w:val="upperLetter"/>
      <w:lvlText w:val="%1."/>
      <w:lvlJc w:val="left"/>
      <w:pPr>
        <w:ind w:left="1080" w:hanging="360"/>
      </w:pPr>
      <w:rPr>
        <w:b w:val="0"/>
      </w:rPr>
    </w:lvl>
    <w:lvl w:ilvl="1" w:tplc="C7442C76">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404DDF"/>
    <w:multiLevelType w:val="hybridMultilevel"/>
    <w:tmpl w:val="2F6CA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265B4"/>
    <w:multiLevelType w:val="hybridMultilevel"/>
    <w:tmpl w:val="D9260ED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E2330"/>
    <w:multiLevelType w:val="hybridMultilevel"/>
    <w:tmpl w:val="20083984"/>
    <w:lvl w:ilvl="0" w:tplc="D5AA8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75F7A"/>
    <w:multiLevelType w:val="hybridMultilevel"/>
    <w:tmpl w:val="25E2ADA8"/>
    <w:lvl w:ilvl="0" w:tplc="0409000F">
      <w:start w:val="1"/>
      <w:numFmt w:val="decimal"/>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4DA036CB"/>
    <w:multiLevelType w:val="hybridMultilevel"/>
    <w:tmpl w:val="ECB80C5C"/>
    <w:lvl w:ilvl="0" w:tplc="04090019">
      <w:start w:val="1"/>
      <w:numFmt w:val="lowerLetter"/>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15:restartNumberingAfterBreak="0">
    <w:nsid w:val="577161FE"/>
    <w:multiLevelType w:val="hybridMultilevel"/>
    <w:tmpl w:val="3C063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47C97"/>
    <w:multiLevelType w:val="hybridMultilevel"/>
    <w:tmpl w:val="F9FA7B8E"/>
    <w:lvl w:ilvl="0" w:tplc="0409000F">
      <w:start w:val="1"/>
      <w:numFmt w:val="decimal"/>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15:restartNumberingAfterBreak="0">
    <w:nsid w:val="610D0BC2"/>
    <w:multiLevelType w:val="hybridMultilevel"/>
    <w:tmpl w:val="9DCC03B8"/>
    <w:lvl w:ilvl="0" w:tplc="D5AA8A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3207F2"/>
    <w:multiLevelType w:val="hybridMultilevel"/>
    <w:tmpl w:val="19704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53717"/>
    <w:multiLevelType w:val="hybridMultilevel"/>
    <w:tmpl w:val="3D8ED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51C9D"/>
    <w:multiLevelType w:val="hybridMultilevel"/>
    <w:tmpl w:val="C47A20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C826993"/>
    <w:multiLevelType w:val="hybridMultilevel"/>
    <w:tmpl w:val="0512038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D58A4"/>
    <w:multiLevelType w:val="hybridMultilevel"/>
    <w:tmpl w:val="8F229334"/>
    <w:lvl w:ilvl="0" w:tplc="0409000F">
      <w:start w:val="1"/>
      <w:numFmt w:val="decimal"/>
      <w:lvlText w:val="%1."/>
      <w:lvlJc w:val="left"/>
      <w:pPr>
        <w:ind w:left="940" w:hanging="360"/>
      </w:pPr>
      <w:rPr>
        <w:rFont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3"/>
  </w:num>
  <w:num w:numId="2">
    <w:abstractNumId w:val="11"/>
  </w:num>
  <w:num w:numId="3">
    <w:abstractNumId w:val="8"/>
  </w:num>
  <w:num w:numId="4">
    <w:abstractNumId w:val="15"/>
  </w:num>
  <w:num w:numId="5">
    <w:abstractNumId w:val="7"/>
  </w:num>
  <w:num w:numId="6">
    <w:abstractNumId w:val="13"/>
  </w:num>
  <w:num w:numId="7">
    <w:abstractNumId w:val="1"/>
  </w:num>
  <w:num w:numId="8">
    <w:abstractNumId w:val="10"/>
  </w:num>
  <w:num w:numId="9">
    <w:abstractNumId w:val="16"/>
  </w:num>
  <w:num w:numId="10">
    <w:abstractNumId w:val="4"/>
  </w:num>
  <w:num w:numId="11">
    <w:abstractNumId w:val="12"/>
  </w:num>
  <w:num w:numId="12">
    <w:abstractNumId w:val="14"/>
  </w:num>
  <w:num w:numId="13">
    <w:abstractNumId w:val="5"/>
  </w:num>
  <w:num w:numId="14">
    <w:abstractNumId w:val="0"/>
  </w:num>
  <w:num w:numId="15">
    <w:abstractNumId w:val="6"/>
  </w:num>
  <w:num w:numId="16">
    <w:abstractNumId w:val="9"/>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B5"/>
    <w:rsid w:val="00033739"/>
    <w:rsid w:val="00034E73"/>
    <w:rsid w:val="000364F9"/>
    <w:rsid w:val="00050026"/>
    <w:rsid w:val="00067B40"/>
    <w:rsid w:val="00082E75"/>
    <w:rsid w:val="000841F8"/>
    <w:rsid w:val="000979E6"/>
    <w:rsid w:val="000A330F"/>
    <w:rsid w:val="000A5A95"/>
    <w:rsid w:val="000A60AA"/>
    <w:rsid w:val="000A7D5C"/>
    <w:rsid w:val="000C5259"/>
    <w:rsid w:val="000D6014"/>
    <w:rsid w:val="000D78D8"/>
    <w:rsid w:val="000E3E02"/>
    <w:rsid w:val="00110E0B"/>
    <w:rsid w:val="00147F35"/>
    <w:rsid w:val="00155E4E"/>
    <w:rsid w:val="00174143"/>
    <w:rsid w:val="001A0C70"/>
    <w:rsid w:val="001A54B5"/>
    <w:rsid w:val="001B75AF"/>
    <w:rsid w:val="001D64CA"/>
    <w:rsid w:val="001E748C"/>
    <w:rsid w:val="002038DB"/>
    <w:rsid w:val="002118E1"/>
    <w:rsid w:val="00213013"/>
    <w:rsid w:val="00217936"/>
    <w:rsid w:val="00223375"/>
    <w:rsid w:val="00240970"/>
    <w:rsid w:val="002538C8"/>
    <w:rsid w:val="00257795"/>
    <w:rsid w:val="00284E5D"/>
    <w:rsid w:val="002A091D"/>
    <w:rsid w:val="002B469E"/>
    <w:rsid w:val="002C4ADD"/>
    <w:rsid w:val="002C716C"/>
    <w:rsid w:val="002D46E2"/>
    <w:rsid w:val="002E1A29"/>
    <w:rsid w:val="002E4902"/>
    <w:rsid w:val="00302E94"/>
    <w:rsid w:val="00315C5F"/>
    <w:rsid w:val="00321ECF"/>
    <w:rsid w:val="00334654"/>
    <w:rsid w:val="00351C16"/>
    <w:rsid w:val="00364841"/>
    <w:rsid w:val="00387CB2"/>
    <w:rsid w:val="003B2726"/>
    <w:rsid w:val="003B7E25"/>
    <w:rsid w:val="003D61AF"/>
    <w:rsid w:val="003E0315"/>
    <w:rsid w:val="00404BE7"/>
    <w:rsid w:val="00416C39"/>
    <w:rsid w:val="00427B9C"/>
    <w:rsid w:val="00430254"/>
    <w:rsid w:val="00432676"/>
    <w:rsid w:val="0043358A"/>
    <w:rsid w:val="00433FB0"/>
    <w:rsid w:val="00434414"/>
    <w:rsid w:val="0049301F"/>
    <w:rsid w:val="004A0C2B"/>
    <w:rsid w:val="004D5011"/>
    <w:rsid w:val="004D76A0"/>
    <w:rsid w:val="005013CF"/>
    <w:rsid w:val="0052083E"/>
    <w:rsid w:val="00593495"/>
    <w:rsid w:val="005D6BC3"/>
    <w:rsid w:val="005E2FCE"/>
    <w:rsid w:val="00602D3F"/>
    <w:rsid w:val="00610D31"/>
    <w:rsid w:val="006110FE"/>
    <w:rsid w:val="006178E6"/>
    <w:rsid w:val="00646186"/>
    <w:rsid w:val="00654B12"/>
    <w:rsid w:val="0065534A"/>
    <w:rsid w:val="0065648A"/>
    <w:rsid w:val="006871FD"/>
    <w:rsid w:val="00697956"/>
    <w:rsid w:val="006A6B68"/>
    <w:rsid w:val="006B3DFB"/>
    <w:rsid w:val="00700306"/>
    <w:rsid w:val="00711F04"/>
    <w:rsid w:val="00712558"/>
    <w:rsid w:val="007136EC"/>
    <w:rsid w:val="00714D36"/>
    <w:rsid w:val="007242BC"/>
    <w:rsid w:val="00732AEE"/>
    <w:rsid w:val="00755488"/>
    <w:rsid w:val="007707D1"/>
    <w:rsid w:val="0077381B"/>
    <w:rsid w:val="00783051"/>
    <w:rsid w:val="007E1B5B"/>
    <w:rsid w:val="007F5556"/>
    <w:rsid w:val="00812C8B"/>
    <w:rsid w:val="00812F8F"/>
    <w:rsid w:val="00851DA1"/>
    <w:rsid w:val="0085724B"/>
    <w:rsid w:val="008647A0"/>
    <w:rsid w:val="00870008"/>
    <w:rsid w:val="0088038B"/>
    <w:rsid w:val="008814D6"/>
    <w:rsid w:val="00885AF4"/>
    <w:rsid w:val="008871A7"/>
    <w:rsid w:val="008B1ACE"/>
    <w:rsid w:val="008D1567"/>
    <w:rsid w:val="008D2525"/>
    <w:rsid w:val="008E2077"/>
    <w:rsid w:val="008F3DC8"/>
    <w:rsid w:val="0097702C"/>
    <w:rsid w:val="00983DF9"/>
    <w:rsid w:val="009B6DDF"/>
    <w:rsid w:val="009C37E4"/>
    <w:rsid w:val="009E6421"/>
    <w:rsid w:val="009E6CCD"/>
    <w:rsid w:val="009F4692"/>
    <w:rsid w:val="009F5C87"/>
    <w:rsid w:val="00A41771"/>
    <w:rsid w:val="00A8038A"/>
    <w:rsid w:val="00AE015C"/>
    <w:rsid w:val="00B02629"/>
    <w:rsid w:val="00B22D21"/>
    <w:rsid w:val="00B232CF"/>
    <w:rsid w:val="00B25717"/>
    <w:rsid w:val="00B56FB0"/>
    <w:rsid w:val="00B70564"/>
    <w:rsid w:val="00B77C3E"/>
    <w:rsid w:val="00B824E2"/>
    <w:rsid w:val="00B95B02"/>
    <w:rsid w:val="00BF7EEE"/>
    <w:rsid w:val="00C04017"/>
    <w:rsid w:val="00C13373"/>
    <w:rsid w:val="00C16EA6"/>
    <w:rsid w:val="00C17F80"/>
    <w:rsid w:val="00C23670"/>
    <w:rsid w:val="00C364BB"/>
    <w:rsid w:val="00C46E1C"/>
    <w:rsid w:val="00C51A5F"/>
    <w:rsid w:val="00C673F9"/>
    <w:rsid w:val="00C92B7D"/>
    <w:rsid w:val="00CA0BAE"/>
    <w:rsid w:val="00CB0F1A"/>
    <w:rsid w:val="00CE6ABD"/>
    <w:rsid w:val="00D0776A"/>
    <w:rsid w:val="00D1312A"/>
    <w:rsid w:val="00D4194D"/>
    <w:rsid w:val="00D5506C"/>
    <w:rsid w:val="00D653B2"/>
    <w:rsid w:val="00D81B77"/>
    <w:rsid w:val="00D82ABE"/>
    <w:rsid w:val="00D92271"/>
    <w:rsid w:val="00D94A9B"/>
    <w:rsid w:val="00D96C20"/>
    <w:rsid w:val="00DA13D8"/>
    <w:rsid w:val="00DA1421"/>
    <w:rsid w:val="00DC0256"/>
    <w:rsid w:val="00DF6EF5"/>
    <w:rsid w:val="00E06C3E"/>
    <w:rsid w:val="00E17537"/>
    <w:rsid w:val="00E2093A"/>
    <w:rsid w:val="00E325C4"/>
    <w:rsid w:val="00E358B8"/>
    <w:rsid w:val="00E47E24"/>
    <w:rsid w:val="00E53F62"/>
    <w:rsid w:val="00E61980"/>
    <w:rsid w:val="00E73B0E"/>
    <w:rsid w:val="00EB6D1C"/>
    <w:rsid w:val="00EE1497"/>
    <w:rsid w:val="00EE367C"/>
    <w:rsid w:val="00F117E5"/>
    <w:rsid w:val="00F15170"/>
    <w:rsid w:val="00F329AB"/>
    <w:rsid w:val="00F3508B"/>
    <w:rsid w:val="00F4427F"/>
    <w:rsid w:val="00F45B74"/>
    <w:rsid w:val="00F639FF"/>
    <w:rsid w:val="00F81F6A"/>
    <w:rsid w:val="00F85C54"/>
    <w:rsid w:val="00F90EFA"/>
    <w:rsid w:val="00FA6458"/>
    <w:rsid w:val="00FC6106"/>
    <w:rsid w:val="00FD05A3"/>
    <w:rsid w:val="00FD1A1C"/>
    <w:rsid w:val="00FE3F33"/>
    <w:rsid w:val="00FF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CA50F9F-3850-40D6-8AF2-2B94DF78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55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96C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4B5"/>
    <w:pPr>
      <w:ind w:left="720"/>
      <w:contextualSpacing/>
    </w:pPr>
  </w:style>
  <w:style w:type="paragraph" w:styleId="BalloonText">
    <w:name w:val="Balloon Text"/>
    <w:basedOn w:val="Normal"/>
    <w:link w:val="BalloonTextChar"/>
    <w:uiPriority w:val="99"/>
    <w:semiHidden/>
    <w:unhideWhenUsed/>
    <w:rsid w:val="000D78D8"/>
    <w:rPr>
      <w:rFonts w:ascii="Tahoma" w:hAnsi="Tahoma" w:cs="Tahoma"/>
      <w:sz w:val="16"/>
      <w:szCs w:val="16"/>
    </w:rPr>
  </w:style>
  <w:style w:type="character" w:customStyle="1" w:styleId="BalloonTextChar">
    <w:name w:val="Balloon Text Char"/>
    <w:basedOn w:val="DefaultParagraphFont"/>
    <w:link w:val="BalloonText"/>
    <w:uiPriority w:val="99"/>
    <w:semiHidden/>
    <w:rsid w:val="000D78D8"/>
    <w:rPr>
      <w:rFonts w:ascii="Tahoma" w:eastAsia="Times New Roman" w:hAnsi="Tahoma" w:cs="Tahoma"/>
      <w:sz w:val="16"/>
      <w:szCs w:val="16"/>
    </w:rPr>
  </w:style>
  <w:style w:type="paragraph" w:customStyle="1" w:styleId="Text">
    <w:name w:val="Text"/>
    <w:aliases w:val="t"/>
    <w:link w:val="TextChar"/>
    <w:rsid w:val="00034E73"/>
    <w:pPr>
      <w:spacing w:before="60" w:after="60" w:line="260" w:lineRule="exact"/>
    </w:pPr>
    <w:rPr>
      <w:rFonts w:ascii="Arial" w:eastAsia="Times New Roman" w:hAnsi="Arial" w:cs="Times New Roman"/>
      <w:color w:val="000000"/>
      <w:sz w:val="20"/>
      <w:szCs w:val="20"/>
    </w:rPr>
  </w:style>
  <w:style w:type="character" w:customStyle="1" w:styleId="TextChar">
    <w:name w:val="Text Char"/>
    <w:aliases w:val="t Char"/>
    <w:link w:val="Text"/>
    <w:rsid w:val="00034E73"/>
    <w:rPr>
      <w:rFonts w:ascii="Arial" w:eastAsia="Times New Roman" w:hAnsi="Arial" w:cs="Times New Roman"/>
      <w:color w:val="000000"/>
      <w:sz w:val="20"/>
      <w:szCs w:val="20"/>
    </w:rPr>
  </w:style>
  <w:style w:type="character" w:styleId="PlaceholderText">
    <w:name w:val="Placeholder Text"/>
    <w:basedOn w:val="DefaultParagraphFont"/>
    <w:uiPriority w:val="99"/>
    <w:semiHidden/>
    <w:rsid w:val="00F81F6A"/>
    <w:rPr>
      <w:color w:val="808080"/>
    </w:rPr>
  </w:style>
  <w:style w:type="character" w:styleId="Hyperlink">
    <w:name w:val="Hyperlink"/>
    <w:basedOn w:val="DefaultParagraphFont"/>
    <w:uiPriority w:val="99"/>
    <w:unhideWhenUsed/>
    <w:rsid w:val="00C51A5F"/>
    <w:rPr>
      <w:color w:val="0000FF" w:themeColor="hyperlink"/>
      <w:u w:val="single"/>
    </w:rPr>
  </w:style>
  <w:style w:type="paragraph" w:styleId="Header">
    <w:name w:val="header"/>
    <w:basedOn w:val="Normal"/>
    <w:link w:val="HeaderChar"/>
    <w:uiPriority w:val="99"/>
    <w:unhideWhenUsed/>
    <w:rsid w:val="002E1A29"/>
    <w:pPr>
      <w:tabs>
        <w:tab w:val="center" w:pos="4680"/>
        <w:tab w:val="right" w:pos="9360"/>
      </w:tabs>
    </w:pPr>
  </w:style>
  <w:style w:type="character" w:customStyle="1" w:styleId="HeaderChar">
    <w:name w:val="Header Char"/>
    <w:basedOn w:val="DefaultParagraphFont"/>
    <w:link w:val="Header"/>
    <w:uiPriority w:val="99"/>
    <w:rsid w:val="002E1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A29"/>
    <w:pPr>
      <w:tabs>
        <w:tab w:val="center" w:pos="4680"/>
        <w:tab w:val="right" w:pos="9360"/>
      </w:tabs>
    </w:pPr>
  </w:style>
  <w:style w:type="character" w:customStyle="1" w:styleId="FooterChar">
    <w:name w:val="Footer Char"/>
    <w:basedOn w:val="DefaultParagraphFont"/>
    <w:link w:val="Footer"/>
    <w:uiPriority w:val="99"/>
    <w:rsid w:val="002E1A29"/>
    <w:rPr>
      <w:rFonts w:ascii="Times New Roman" w:eastAsia="Times New Roman" w:hAnsi="Times New Roman" w:cs="Times New Roman"/>
      <w:sz w:val="24"/>
      <w:szCs w:val="24"/>
    </w:rPr>
  </w:style>
  <w:style w:type="paragraph" w:styleId="NoSpacing">
    <w:name w:val="No Spacing"/>
    <w:uiPriority w:val="1"/>
    <w:qFormat/>
    <w:rsid w:val="002E1A2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32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rsid w:val="002E4902"/>
    <w:rPr>
      <w:rFonts w:asciiTheme="minorHAnsi" w:eastAsiaTheme="minorEastAsia" w:hAnsiTheme="minorHAnsi" w:cstheme="minorBidi"/>
      <w:sz w:val="22"/>
      <w:szCs w:val="22"/>
    </w:rPr>
  </w:style>
  <w:style w:type="character" w:customStyle="1" w:styleId="E-mailSignatureChar">
    <w:name w:val="E-mail Signature Char"/>
    <w:basedOn w:val="DefaultParagraphFont"/>
    <w:link w:val="E-mailSignature"/>
    <w:uiPriority w:val="99"/>
    <w:rsid w:val="002E4902"/>
    <w:rPr>
      <w:rFonts w:eastAsiaTheme="minorEastAsia"/>
    </w:rPr>
  </w:style>
  <w:style w:type="character" w:styleId="CommentReference">
    <w:name w:val="annotation reference"/>
    <w:basedOn w:val="DefaultParagraphFont"/>
    <w:uiPriority w:val="99"/>
    <w:semiHidden/>
    <w:unhideWhenUsed/>
    <w:rsid w:val="0049301F"/>
    <w:rPr>
      <w:sz w:val="16"/>
      <w:szCs w:val="16"/>
    </w:rPr>
  </w:style>
  <w:style w:type="paragraph" w:styleId="CommentText">
    <w:name w:val="annotation text"/>
    <w:basedOn w:val="Normal"/>
    <w:link w:val="CommentTextChar"/>
    <w:uiPriority w:val="99"/>
    <w:semiHidden/>
    <w:unhideWhenUsed/>
    <w:rsid w:val="0049301F"/>
    <w:rPr>
      <w:sz w:val="20"/>
      <w:szCs w:val="20"/>
    </w:rPr>
  </w:style>
  <w:style w:type="character" w:customStyle="1" w:styleId="CommentTextChar">
    <w:name w:val="Comment Text Char"/>
    <w:basedOn w:val="DefaultParagraphFont"/>
    <w:link w:val="CommentText"/>
    <w:uiPriority w:val="99"/>
    <w:semiHidden/>
    <w:rsid w:val="004930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01F"/>
    <w:rPr>
      <w:b/>
      <w:bCs/>
    </w:rPr>
  </w:style>
  <w:style w:type="character" w:customStyle="1" w:styleId="CommentSubjectChar">
    <w:name w:val="Comment Subject Char"/>
    <w:basedOn w:val="CommentTextChar"/>
    <w:link w:val="CommentSubject"/>
    <w:uiPriority w:val="99"/>
    <w:semiHidden/>
    <w:rsid w:val="0049301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B25717"/>
    <w:rPr>
      <w:sz w:val="20"/>
      <w:szCs w:val="20"/>
    </w:rPr>
  </w:style>
  <w:style w:type="character" w:customStyle="1" w:styleId="FootnoteTextChar">
    <w:name w:val="Footnote Text Char"/>
    <w:basedOn w:val="DefaultParagraphFont"/>
    <w:link w:val="FootnoteText"/>
    <w:uiPriority w:val="99"/>
    <w:semiHidden/>
    <w:rsid w:val="00B257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25717"/>
    <w:rPr>
      <w:vertAlign w:val="superscript"/>
    </w:rPr>
  </w:style>
  <w:style w:type="character" w:styleId="LineNumber">
    <w:name w:val="line number"/>
    <w:basedOn w:val="DefaultParagraphFont"/>
    <w:uiPriority w:val="99"/>
    <w:semiHidden/>
    <w:unhideWhenUsed/>
    <w:rsid w:val="00B25717"/>
  </w:style>
  <w:style w:type="character" w:customStyle="1" w:styleId="Heading2Char">
    <w:name w:val="Heading 2 Char"/>
    <w:basedOn w:val="DefaultParagraphFont"/>
    <w:link w:val="Heading2"/>
    <w:uiPriority w:val="9"/>
    <w:semiHidden/>
    <w:rsid w:val="00D96C20"/>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36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nbauml@stlouiscountymn.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nj@stlouiscountymn.gov" TargetMode="External"/><Relationship Id="rId5" Type="http://schemas.openxmlformats.org/officeDocument/2006/relationships/webSettings" Target="webSettings.xml"/><Relationship Id="rId15" Type="http://schemas.openxmlformats.org/officeDocument/2006/relationships/hyperlink" Target="mailto:rosenj@stlouiscountymn.gov"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stlouiscountymn.gov/housingsup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9CA6A086249A7A8A67AFB3E48D474"/>
        <w:category>
          <w:name w:val="General"/>
          <w:gallery w:val="placeholder"/>
        </w:category>
        <w:types>
          <w:type w:val="bbPlcHdr"/>
        </w:types>
        <w:behaviors>
          <w:behavior w:val="content"/>
        </w:behaviors>
        <w:guid w:val="{EA62FE0E-3036-4E16-9C78-1029566E462C}"/>
      </w:docPartPr>
      <w:docPartBody>
        <w:p w:rsidR="00FA1871" w:rsidRDefault="0064020B" w:rsidP="0064020B">
          <w:pPr>
            <w:pStyle w:val="6799CA6A086249A7A8A67AFB3E48D474"/>
          </w:pPr>
          <w:r w:rsidRPr="00A13890">
            <w:rPr>
              <w:rStyle w:val="PlaceholderText"/>
            </w:rPr>
            <w:t>Click here to enter a date.</w:t>
          </w:r>
        </w:p>
      </w:docPartBody>
    </w:docPart>
    <w:docPart>
      <w:docPartPr>
        <w:name w:val="A1793AE100F04ECAA585B785E031046F"/>
        <w:category>
          <w:name w:val="General"/>
          <w:gallery w:val="placeholder"/>
        </w:category>
        <w:types>
          <w:type w:val="bbPlcHdr"/>
        </w:types>
        <w:behaviors>
          <w:behavior w:val="content"/>
        </w:behaviors>
        <w:guid w:val="{0803FC49-7925-403E-A072-D57FC40019E4}"/>
      </w:docPartPr>
      <w:docPartBody>
        <w:p w:rsidR="00FA1871" w:rsidRDefault="0064020B" w:rsidP="0064020B">
          <w:pPr>
            <w:pStyle w:val="A1793AE100F04ECAA585B785E031046F"/>
          </w:pPr>
          <w:r w:rsidRPr="00A13890">
            <w:rPr>
              <w:rStyle w:val="PlaceholderText"/>
            </w:rPr>
            <w:t>Click here to enter text.</w:t>
          </w:r>
        </w:p>
      </w:docPartBody>
    </w:docPart>
    <w:docPart>
      <w:docPartPr>
        <w:name w:val="5D3936DF1E0F4D55A058D93DBFF36FEB"/>
        <w:category>
          <w:name w:val="General"/>
          <w:gallery w:val="placeholder"/>
        </w:category>
        <w:types>
          <w:type w:val="bbPlcHdr"/>
        </w:types>
        <w:behaviors>
          <w:behavior w:val="content"/>
        </w:behaviors>
        <w:guid w:val="{76D9A8D9-82E4-4B98-96EC-8F6FCC306586}"/>
      </w:docPartPr>
      <w:docPartBody>
        <w:p w:rsidR="00053A28" w:rsidRDefault="00084DD2" w:rsidP="00084DD2">
          <w:pPr>
            <w:pStyle w:val="5D3936DF1E0F4D55A058D93DBFF36FEB"/>
          </w:pPr>
          <w:r w:rsidRPr="00A13890">
            <w:rPr>
              <w:rStyle w:val="PlaceholderText"/>
            </w:rPr>
            <w:t>Click here to enter text.</w:t>
          </w:r>
        </w:p>
      </w:docPartBody>
    </w:docPart>
    <w:docPart>
      <w:docPartPr>
        <w:name w:val="1427EFD8128D481F9656E2507A201C83"/>
        <w:category>
          <w:name w:val="General"/>
          <w:gallery w:val="placeholder"/>
        </w:category>
        <w:types>
          <w:type w:val="bbPlcHdr"/>
        </w:types>
        <w:behaviors>
          <w:behavior w:val="content"/>
        </w:behaviors>
        <w:guid w:val="{18DA970F-F781-4806-8F8B-CFD1D41BABA2}"/>
      </w:docPartPr>
      <w:docPartBody>
        <w:p w:rsidR="001646D0" w:rsidRDefault="00CC6415" w:rsidP="00CC6415">
          <w:pPr>
            <w:pStyle w:val="1427EFD8128D481F9656E2507A201C83"/>
          </w:pPr>
          <w:r w:rsidRPr="00A13890">
            <w:rPr>
              <w:rStyle w:val="PlaceholderText"/>
            </w:rPr>
            <w:t>Click here to enter text.</w:t>
          </w:r>
        </w:p>
      </w:docPartBody>
    </w:docPart>
    <w:docPart>
      <w:docPartPr>
        <w:name w:val="111961E4C121484780C1A9ECF66CBCF8"/>
        <w:category>
          <w:name w:val="General"/>
          <w:gallery w:val="placeholder"/>
        </w:category>
        <w:types>
          <w:type w:val="bbPlcHdr"/>
        </w:types>
        <w:behaviors>
          <w:behavior w:val="content"/>
        </w:behaviors>
        <w:guid w:val="{66FE26CE-3F1B-4EEE-BC1A-33FDDAB99F36}"/>
      </w:docPartPr>
      <w:docPartBody>
        <w:p w:rsidR="001646D0" w:rsidRDefault="00CC6415" w:rsidP="00CC6415">
          <w:pPr>
            <w:pStyle w:val="111961E4C121484780C1A9ECF66CBCF8"/>
          </w:pPr>
          <w:r w:rsidRPr="00A13890">
            <w:rPr>
              <w:rStyle w:val="PlaceholderText"/>
            </w:rPr>
            <w:t>Click here to enter text.</w:t>
          </w:r>
        </w:p>
      </w:docPartBody>
    </w:docPart>
    <w:docPart>
      <w:docPartPr>
        <w:name w:val="958304487AF144C8AB9DAC0E1B6325C7"/>
        <w:category>
          <w:name w:val="General"/>
          <w:gallery w:val="placeholder"/>
        </w:category>
        <w:types>
          <w:type w:val="bbPlcHdr"/>
        </w:types>
        <w:behaviors>
          <w:behavior w:val="content"/>
        </w:behaviors>
        <w:guid w:val="{2031B1B3-9212-4183-BB4E-D020CD7A338E}"/>
      </w:docPartPr>
      <w:docPartBody>
        <w:p w:rsidR="001646D0" w:rsidRDefault="00CC6415" w:rsidP="00CC6415">
          <w:pPr>
            <w:pStyle w:val="958304487AF144C8AB9DAC0E1B6325C7"/>
          </w:pPr>
          <w:r w:rsidRPr="00A13890">
            <w:rPr>
              <w:rStyle w:val="PlaceholderText"/>
            </w:rPr>
            <w:t>Click here to enter text.</w:t>
          </w:r>
        </w:p>
      </w:docPartBody>
    </w:docPart>
    <w:docPart>
      <w:docPartPr>
        <w:name w:val="847F33CD759344999607BA13A7D87973"/>
        <w:category>
          <w:name w:val="General"/>
          <w:gallery w:val="placeholder"/>
        </w:category>
        <w:types>
          <w:type w:val="bbPlcHdr"/>
        </w:types>
        <w:behaviors>
          <w:behavior w:val="content"/>
        </w:behaviors>
        <w:guid w:val="{FAF3D800-AA70-46AF-86CC-A19E5ED8EA3E}"/>
      </w:docPartPr>
      <w:docPartBody>
        <w:p w:rsidR="001646D0" w:rsidRDefault="00CC6415" w:rsidP="00CC6415">
          <w:pPr>
            <w:pStyle w:val="847F33CD759344999607BA13A7D87973"/>
          </w:pPr>
          <w:r w:rsidRPr="00A13890">
            <w:rPr>
              <w:rStyle w:val="PlaceholderText"/>
            </w:rPr>
            <w:t>Click here to enter text.</w:t>
          </w:r>
        </w:p>
      </w:docPartBody>
    </w:docPart>
    <w:docPart>
      <w:docPartPr>
        <w:name w:val="5458F40C1C784B0A927AD1340352D757"/>
        <w:category>
          <w:name w:val="General"/>
          <w:gallery w:val="placeholder"/>
        </w:category>
        <w:types>
          <w:type w:val="bbPlcHdr"/>
        </w:types>
        <w:behaviors>
          <w:behavior w:val="content"/>
        </w:behaviors>
        <w:guid w:val="{E9C06A55-694D-49FE-B8EF-BF6416537CA0}"/>
      </w:docPartPr>
      <w:docPartBody>
        <w:p w:rsidR="001646D0" w:rsidRDefault="00CC6415" w:rsidP="00CC6415">
          <w:pPr>
            <w:pStyle w:val="5458F40C1C784B0A927AD1340352D757"/>
          </w:pPr>
          <w:r w:rsidRPr="00A13890">
            <w:rPr>
              <w:rStyle w:val="PlaceholderText"/>
            </w:rPr>
            <w:t>Click here to enter text.</w:t>
          </w:r>
        </w:p>
      </w:docPartBody>
    </w:docPart>
    <w:docPart>
      <w:docPartPr>
        <w:name w:val="A3334C513D3D46D7804E791B74B768AB"/>
        <w:category>
          <w:name w:val="General"/>
          <w:gallery w:val="placeholder"/>
        </w:category>
        <w:types>
          <w:type w:val="bbPlcHdr"/>
        </w:types>
        <w:behaviors>
          <w:behavior w:val="content"/>
        </w:behaviors>
        <w:guid w:val="{36AA7ECD-6457-47F7-867F-0C4F0962CAAA}"/>
      </w:docPartPr>
      <w:docPartBody>
        <w:p w:rsidR="001646D0" w:rsidRDefault="00CC6415" w:rsidP="00CC6415">
          <w:pPr>
            <w:pStyle w:val="A3334C513D3D46D7804E791B74B768AB"/>
          </w:pPr>
          <w:r w:rsidRPr="00A13890">
            <w:rPr>
              <w:rStyle w:val="PlaceholderText"/>
            </w:rPr>
            <w:t>Click here to enter text.</w:t>
          </w:r>
        </w:p>
      </w:docPartBody>
    </w:docPart>
    <w:docPart>
      <w:docPartPr>
        <w:name w:val="30548C5A49F44F0785AE5996A954E7E7"/>
        <w:category>
          <w:name w:val="General"/>
          <w:gallery w:val="placeholder"/>
        </w:category>
        <w:types>
          <w:type w:val="bbPlcHdr"/>
        </w:types>
        <w:behaviors>
          <w:behavior w:val="content"/>
        </w:behaviors>
        <w:guid w:val="{7B2210A5-1DC3-440C-9026-27D726920468}"/>
      </w:docPartPr>
      <w:docPartBody>
        <w:p w:rsidR="001646D0" w:rsidRDefault="00CC6415" w:rsidP="00CC6415">
          <w:pPr>
            <w:pStyle w:val="30548C5A49F44F0785AE5996A954E7E7"/>
          </w:pPr>
          <w:r w:rsidRPr="00A13890">
            <w:rPr>
              <w:rStyle w:val="PlaceholderText"/>
            </w:rPr>
            <w:t>Click here to enter text.</w:t>
          </w:r>
        </w:p>
      </w:docPartBody>
    </w:docPart>
    <w:docPart>
      <w:docPartPr>
        <w:name w:val="F86747C78D5D46F0B452B2EE94E980E8"/>
        <w:category>
          <w:name w:val="General"/>
          <w:gallery w:val="placeholder"/>
        </w:category>
        <w:types>
          <w:type w:val="bbPlcHdr"/>
        </w:types>
        <w:behaviors>
          <w:behavior w:val="content"/>
        </w:behaviors>
        <w:guid w:val="{C678831B-373D-4E5C-A3A8-61BD890044B8}"/>
      </w:docPartPr>
      <w:docPartBody>
        <w:p w:rsidR="001646D0" w:rsidRDefault="00CC6415" w:rsidP="00CC6415">
          <w:pPr>
            <w:pStyle w:val="F86747C78D5D46F0B452B2EE94E980E8"/>
          </w:pPr>
          <w:r w:rsidRPr="00A13890">
            <w:rPr>
              <w:rStyle w:val="PlaceholderText"/>
            </w:rPr>
            <w:t>Click here to enter text.</w:t>
          </w:r>
        </w:p>
      </w:docPartBody>
    </w:docPart>
    <w:docPart>
      <w:docPartPr>
        <w:name w:val="E8701639B3964A57B6077400D3C2D388"/>
        <w:category>
          <w:name w:val="General"/>
          <w:gallery w:val="placeholder"/>
        </w:category>
        <w:types>
          <w:type w:val="bbPlcHdr"/>
        </w:types>
        <w:behaviors>
          <w:behavior w:val="content"/>
        </w:behaviors>
        <w:guid w:val="{7DC47B37-7010-4EB5-8B1E-3E85A7FC8369}"/>
      </w:docPartPr>
      <w:docPartBody>
        <w:p w:rsidR="001646D0" w:rsidRDefault="00CC6415" w:rsidP="00CC6415">
          <w:pPr>
            <w:pStyle w:val="E8701639B3964A57B6077400D3C2D388"/>
          </w:pPr>
          <w:r w:rsidRPr="00A13890">
            <w:rPr>
              <w:rStyle w:val="PlaceholderText"/>
            </w:rPr>
            <w:t>Click here to enter text.</w:t>
          </w:r>
        </w:p>
      </w:docPartBody>
    </w:docPart>
    <w:docPart>
      <w:docPartPr>
        <w:name w:val="268233EE4A75412DAA219A09A2D8133A"/>
        <w:category>
          <w:name w:val="General"/>
          <w:gallery w:val="placeholder"/>
        </w:category>
        <w:types>
          <w:type w:val="bbPlcHdr"/>
        </w:types>
        <w:behaviors>
          <w:behavior w:val="content"/>
        </w:behaviors>
        <w:guid w:val="{12C0883D-D228-4A09-9CAD-608BA7365DBB}"/>
      </w:docPartPr>
      <w:docPartBody>
        <w:p w:rsidR="001646D0" w:rsidRDefault="00CC6415" w:rsidP="00CC6415">
          <w:pPr>
            <w:pStyle w:val="268233EE4A75412DAA219A09A2D8133A"/>
          </w:pPr>
          <w:r w:rsidRPr="00A13890">
            <w:rPr>
              <w:rStyle w:val="PlaceholderText"/>
            </w:rPr>
            <w:t>Click here to enter text.</w:t>
          </w:r>
        </w:p>
      </w:docPartBody>
    </w:docPart>
    <w:docPart>
      <w:docPartPr>
        <w:name w:val="7B6A867991BF4968B1D36699501376DC"/>
        <w:category>
          <w:name w:val="General"/>
          <w:gallery w:val="placeholder"/>
        </w:category>
        <w:types>
          <w:type w:val="bbPlcHdr"/>
        </w:types>
        <w:behaviors>
          <w:behavior w:val="content"/>
        </w:behaviors>
        <w:guid w:val="{840B3934-9242-40B9-A07B-20AFAB597024}"/>
      </w:docPartPr>
      <w:docPartBody>
        <w:p w:rsidR="001646D0" w:rsidRDefault="00CC6415" w:rsidP="00CC6415">
          <w:pPr>
            <w:pStyle w:val="7B6A867991BF4968B1D36699501376DC"/>
          </w:pPr>
          <w:r w:rsidRPr="00A13890">
            <w:rPr>
              <w:rStyle w:val="PlaceholderText"/>
            </w:rPr>
            <w:t>Click here to enter text.</w:t>
          </w:r>
        </w:p>
      </w:docPartBody>
    </w:docPart>
    <w:docPart>
      <w:docPartPr>
        <w:name w:val="380F1080883D471EA53C65BAF645CD56"/>
        <w:category>
          <w:name w:val="General"/>
          <w:gallery w:val="placeholder"/>
        </w:category>
        <w:types>
          <w:type w:val="bbPlcHdr"/>
        </w:types>
        <w:behaviors>
          <w:behavior w:val="content"/>
        </w:behaviors>
        <w:guid w:val="{78AB59A3-8E27-43C1-B092-8E9660BFCE8B}"/>
      </w:docPartPr>
      <w:docPartBody>
        <w:p w:rsidR="001646D0" w:rsidRDefault="00CC6415" w:rsidP="00CC6415">
          <w:pPr>
            <w:pStyle w:val="380F1080883D471EA53C65BAF645CD56"/>
          </w:pPr>
          <w:r w:rsidRPr="00A13890">
            <w:rPr>
              <w:rStyle w:val="PlaceholderText"/>
            </w:rPr>
            <w:t>Click here to enter text.</w:t>
          </w:r>
        </w:p>
      </w:docPartBody>
    </w:docPart>
    <w:docPart>
      <w:docPartPr>
        <w:name w:val="C35BF3888539401087A50572B1226083"/>
        <w:category>
          <w:name w:val="General"/>
          <w:gallery w:val="placeholder"/>
        </w:category>
        <w:types>
          <w:type w:val="bbPlcHdr"/>
        </w:types>
        <w:behaviors>
          <w:behavior w:val="content"/>
        </w:behaviors>
        <w:guid w:val="{A17139E2-EE4A-4C13-8439-B1746178D81E}"/>
      </w:docPartPr>
      <w:docPartBody>
        <w:p w:rsidR="00D13C54" w:rsidRDefault="003F246A" w:rsidP="003F246A">
          <w:pPr>
            <w:pStyle w:val="C35BF3888539401087A50572B1226083"/>
          </w:pPr>
          <w:r w:rsidRPr="00A13890">
            <w:rPr>
              <w:rStyle w:val="PlaceholderText"/>
            </w:rPr>
            <w:t>Click here to enter text.</w:t>
          </w:r>
        </w:p>
      </w:docPartBody>
    </w:docPart>
    <w:docPart>
      <w:docPartPr>
        <w:name w:val="CB23824E862B479FB9DB85DA14C74F72"/>
        <w:category>
          <w:name w:val="General"/>
          <w:gallery w:val="placeholder"/>
        </w:category>
        <w:types>
          <w:type w:val="bbPlcHdr"/>
        </w:types>
        <w:behaviors>
          <w:behavior w:val="content"/>
        </w:behaviors>
        <w:guid w:val="{B0236320-687D-42A8-AE41-A5F28CD93F38}"/>
      </w:docPartPr>
      <w:docPartBody>
        <w:p w:rsidR="00D13C54" w:rsidRDefault="003F246A" w:rsidP="003F246A">
          <w:pPr>
            <w:pStyle w:val="CB23824E862B479FB9DB85DA14C74F72"/>
          </w:pPr>
          <w:r w:rsidRPr="00A13890">
            <w:rPr>
              <w:rStyle w:val="PlaceholderText"/>
            </w:rPr>
            <w:t>Click here to enter text.</w:t>
          </w:r>
        </w:p>
      </w:docPartBody>
    </w:docPart>
    <w:docPart>
      <w:docPartPr>
        <w:name w:val="F4129B9670AF4BC38202723B8FD866B7"/>
        <w:category>
          <w:name w:val="General"/>
          <w:gallery w:val="placeholder"/>
        </w:category>
        <w:types>
          <w:type w:val="bbPlcHdr"/>
        </w:types>
        <w:behaviors>
          <w:behavior w:val="content"/>
        </w:behaviors>
        <w:guid w:val="{643E4643-5762-4CB7-BF97-44EE24AD264A}"/>
      </w:docPartPr>
      <w:docPartBody>
        <w:p w:rsidR="00D13C54" w:rsidRDefault="003F246A" w:rsidP="003F246A">
          <w:pPr>
            <w:pStyle w:val="F4129B9670AF4BC38202723B8FD866B7"/>
          </w:pPr>
          <w:r w:rsidRPr="00A13890">
            <w:rPr>
              <w:rStyle w:val="PlaceholderText"/>
            </w:rPr>
            <w:t>Click here to enter text.</w:t>
          </w:r>
        </w:p>
      </w:docPartBody>
    </w:docPart>
    <w:docPart>
      <w:docPartPr>
        <w:name w:val="07083E031D1A47E39305BDF981CA089F"/>
        <w:category>
          <w:name w:val="General"/>
          <w:gallery w:val="placeholder"/>
        </w:category>
        <w:types>
          <w:type w:val="bbPlcHdr"/>
        </w:types>
        <w:behaviors>
          <w:behavior w:val="content"/>
        </w:behaviors>
        <w:guid w:val="{0EB9464C-4878-42B8-A5A6-87E0507E4EDC}"/>
      </w:docPartPr>
      <w:docPartBody>
        <w:p w:rsidR="00D13C54" w:rsidRDefault="003F246A" w:rsidP="003F246A">
          <w:pPr>
            <w:pStyle w:val="07083E031D1A47E39305BDF981CA089F"/>
          </w:pPr>
          <w:r w:rsidRPr="00A13890">
            <w:rPr>
              <w:rStyle w:val="PlaceholderText"/>
            </w:rPr>
            <w:t>Click here to enter text.</w:t>
          </w:r>
        </w:p>
      </w:docPartBody>
    </w:docPart>
    <w:docPart>
      <w:docPartPr>
        <w:name w:val="4CB5E071D51C4A819CF0499A854B5C46"/>
        <w:category>
          <w:name w:val="General"/>
          <w:gallery w:val="placeholder"/>
        </w:category>
        <w:types>
          <w:type w:val="bbPlcHdr"/>
        </w:types>
        <w:behaviors>
          <w:behavior w:val="content"/>
        </w:behaviors>
        <w:guid w:val="{3F93E5AA-6424-416E-A565-92112CBE24B2}"/>
      </w:docPartPr>
      <w:docPartBody>
        <w:p w:rsidR="00D13C54" w:rsidRDefault="003F246A" w:rsidP="003F246A">
          <w:pPr>
            <w:pStyle w:val="4CB5E071D51C4A819CF0499A854B5C46"/>
          </w:pPr>
          <w:r w:rsidRPr="00A13890">
            <w:rPr>
              <w:rStyle w:val="PlaceholderText"/>
            </w:rPr>
            <w:t>Click here to enter text.</w:t>
          </w:r>
        </w:p>
      </w:docPartBody>
    </w:docPart>
    <w:docPart>
      <w:docPartPr>
        <w:name w:val="32A92E2E6AF44A66843E6111CCF95E1F"/>
        <w:category>
          <w:name w:val="General"/>
          <w:gallery w:val="placeholder"/>
        </w:category>
        <w:types>
          <w:type w:val="bbPlcHdr"/>
        </w:types>
        <w:behaviors>
          <w:behavior w:val="content"/>
        </w:behaviors>
        <w:guid w:val="{2AD99C54-A680-4026-98B3-C828F0790D1F}"/>
      </w:docPartPr>
      <w:docPartBody>
        <w:p w:rsidR="00D13C54" w:rsidRDefault="003F246A" w:rsidP="003F246A">
          <w:pPr>
            <w:pStyle w:val="32A92E2E6AF44A66843E6111CCF95E1F"/>
          </w:pPr>
          <w:r w:rsidRPr="00A13890">
            <w:rPr>
              <w:rStyle w:val="PlaceholderText"/>
            </w:rPr>
            <w:t>Click here to enter text.</w:t>
          </w:r>
        </w:p>
      </w:docPartBody>
    </w:docPart>
    <w:docPart>
      <w:docPartPr>
        <w:name w:val="E9277BA2F9C6470A93A8549571C94E50"/>
        <w:category>
          <w:name w:val="General"/>
          <w:gallery w:val="placeholder"/>
        </w:category>
        <w:types>
          <w:type w:val="bbPlcHdr"/>
        </w:types>
        <w:behaviors>
          <w:behavior w:val="content"/>
        </w:behaviors>
        <w:guid w:val="{8F4E608A-4C3E-46AF-9F28-BC31904CEF20}"/>
      </w:docPartPr>
      <w:docPartBody>
        <w:p w:rsidR="00870360" w:rsidRDefault="0001352B" w:rsidP="0001352B">
          <w:pPr>
            <w:pStyle w:val="E9277BA2F9C6470A93A8549571C94E50"/>
          </w:pPr>
          <w:r w:rsidRPr="00A1389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AC"/>
    <w:rsid w:val="0001352B"/>
    <w:rsid w:val="00045834"/>
    <w:rsid w:val="00053A28"/>
    <w:rsid w:val="00084DD2"/>
    <w:rsid w:val="001646D0"/>
    <w:rsid w:val="003F246A"/>
    <w:rsid w:val="0064020B"/>
    <w:rsid w:val="0082616A"/>
    <w:rsid w:val="00865632"/>
    <w:rsid w:val="00870360"/>
    <w:rsid w:val="00922CDB"/>
    <w:rsid w:val="00BF10AC"/>
    <w:rsid w:val="00CC6415"/>
    <w:rsid w:val="00CF2B34"/>
    <w:rsid w:val="00D13C54"/>
    <w:rsid w:val="00FA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52B"/>
    <w:rPr>
      <w:color w:val="808080"/>
    </w:rPr>
  </w:style>
  <w:style w:type="paragraph" w:customStyle="1" w:styleId="410ED72FDA194A1795BE263D108DF331">
    <w:name w:val="410ED72FDA194A1795BE263D108DF331"/>
    <w:rsid w:val="00BF10AC"/>
  </w:style>
  <w:style w:type="paragraph" w:customStyle="1" w:styleId="BC75C75EFC704A58A779325C53C52915">
    <w:name w:val="BC75C75EFC704A58A779325C53C52915"/>
    <w:rsid w:val="00BF10AC"/>
  </w:style>
  <w:style w:type="paragraph" w:customStyle="1" w:styleId="6AC7653EABFB44B7862751E0900A942D">
    <w:name w:val="6AC7653EABFB44B7862751E0900A942D"/>
    <w:rsid w:val="00BF10AC"/>
  </w:style>
  <w:style w:type="paragraph" w:customStyle="1" w:styleId="A9FF1E87877245FCA0606E50B2F7ECCE">
    <w:name w:val="A9FF1E87877245FCA0606E50B2F7ECCE"/>
    <w:rsid w:val="00BF10AC"/>
  </w:style>
  <w:style w:type="paragraph" w:customStyle="1" w:styleId="6799CA6A086249A7A8A67AFB3E48D474">
    <w:name w:val="6799CA6A086249A7A8A67AFB3E48D474"/>
    <w:rsid w:val="0064020B"/>
  </w:style>
  <w:style w:type="paragraph" w:customStyle="1" w:styleId="A1793AE100F04ECAA585B785E031046F">
    <w:name w:val="A1793AE100F04ECAA585B785E031046F"/>
    <w:rsid w:val="0064020B"/>
  </w:style>
  <w:style w:type="paragraph" w:customStyle="1" w:styleId="98ADE1517686410E822B551B5E264954">
    <w:name w:val="98ADE1517686410E822B551B5E264954"/>
    <w:rsid w:val="0064020B"/>
  </w:style>
  <w:style w:type="paragraph" w:customStyle="1" w:styleId="B402327833434B02B08158D0B25763B4">
    <w:name w:val="B402327833434B02B08158D0B25763B4"/>
    <w:rsid w:val="0064020B"/>
  </w:style>
  <w:style w:type="paragraph" w:customStyle="1" w:styleId="C2C695F7B615416B8F8248CB947EF0C6">
    <w:name w:val="C2C695F7B615416B8F8248CB947EF0C6"/>
    <w:rsid w:val="00045834"/>
  </w:style>
  <w:style w:type="paragraph" w:customStyle="1" w:styleId="70AE31B27AE0452C94C5D002300BE82A">
    <w:name w:val="70AE31B27AE0452C94C5D002300BE82A"/>
    <w:rsid w:val="00045834"/>
  </w:style>
  <w:style w:type="paragraph" w:customStyle="1" w:styleId="04FEB86110864933AC8AF1FFFC53CA3E">
    <w:name w:val="04FEB86110864933AC8AF1FFFC53CA3E"/>
    <w:rsid w:val="00045834"/>
  </w:style>
  <w:style w:type="paragraph" w:customStyle="1" w:styleId="5D3936DF1E0F4D55A058D93DBFF36FEB">
    <w:name w:val="5D3936DF1E0F4D55A058D93DBFF36FEB"/>
    <w:rsid w:val="00084DD2"/>
  </w:style>
  <w:style w:type="paragraph" w:customStyle="1" w:styleId="1C7187D0190541D796ED14CFD6AFF9A3">
    <w:name w:val="1C7187D0190541D796ED14CFD6AFF9A3"/>
    <w:rsid w:val="00084DD2"/>
  </w:style>
  <w:style w:type="paragraph" w:customStyle="1" w:styleId="A9EBE64691A84EC8AE960D63F467330E">
    <w:name w:val="A9EBE64691A84EC8AE960D63F467330E"/>
    <w:rsid w:val="00084DD2"/>
  </w:style>
  <w:style w:type="paragraph" w:customStyle="1" w:styleId="1427EFD8128D481F9656E2507A201C83">
    <w:name w:val="1427EFD8128D481F9656E2507A201C83"/>
    <w:rsid w:val="00CC6415"/>
  </w:style>
  <w:style w:type="paragraph" w:customStyle="1" w:styleId="111961E4C121484780C1A9ECF66CBCF8">
    <w:name w:val="111961E4C121484780C1A9ECF66CBCF8"/>
    <w:rsid w:val="00CC6415"/>
  </w:style>
  <w:style w:type="paragraph" w:customStyle="1" w:styleId="958304487AF144C8AB9DAC0E1B6325C7">
    <w:name w:val="958304487AF144C8AB9DAC0E1B6325C7"/>
    <w:rsid w:val="00CC6415"/>
  </w:style>
  <w:style w:type="paragraph" w:customStyle="1" w:styleId="847F33CD759344999607BA13A7D87973">
    <w:name w:val="847F33CD759344999607BA13A7D87973"/>
    <w:rsid w:val="00CC6415"/>
  </w:style>
  <w:style w:type="paragraph" w:customStyle="1" w:styleId="5458F40C1C784B0A927AD1340352D757">
    <w:name w:val="5458F40C1C784B0A927AD1340352D757"/>
    <w:rsid w:val="00CC6415"/>
  </w:style>
  <w:style w:type="paragraph" w:customStyle="1" w:styleId="A3334C513D3D46D7804E791B74B768AB">
    <w:name w:val="A3334C513D3D46D7804E791B74B768AB"/>
    <w:rsid w:val="00CC6415"/>
  </w:style>
  <w:style w:type="paragraph" w:customStyle="1" w:styleId="30548C5A49F44F0785AE5996A954E7E7">
    <w:name w:val="30548C5A49F44F0785AE5996A954E7E7"/>
    <w:rsid w:val="00CC6415"/>
  </w:style>
  <w:style w:type="paragraph" w:customStyle="1" w:styleId="D572C8B424AD48CC92EEA154894D6CF9">
    <w:name w:val="D572C8B424AD48CC92EEA154894D6CF9"/>
    <w:rsid w:val="00CC6415"/>
  </w:style>
  <w:style w:type="paragraph" w:customStyle="1" w:styleId="A30548A5B6D546E780ED004C0C474DA8">
    <w:name w:val="A30548A5B6D546E780ED004C0C474DA8"/>
    <w:rsid w:val="00CC6415"/>
  </w:style>
  <w:style w:type="paragraph" w:customStyle="1" w:styleId="052C00FC42EE42A2A371E43951711694">
    <w:name w:val="052C00FC42EE42A2A371E43951711694"/>
    <w:rsid w:val="00CC6415"/>
  </w:style>
  <w:style w:type="paragraph" w:customStyle="1" w:styleId="224B6F97BDE14CB5A11FC6BF6B66F79C">
    <w:name w:val="224B6F97BDE14CB5A11FC6BF6B66F79C"/>
    <w:rsid w:val="00CC6415"/>
  </w:style>
  <w:style w:type="paragraph" w:customStyle="1" w:styleId="A74A5B7C484A4DD39649C92369E7757C">
    <w:name w:val="A74A5B7C484A4DD39649C92369E7757C"/>
    <w:rsid w:val="00CC6415"/>
  </w:style>
  <w:style w:type="paragraph" w:customStyle="1" w:styleId="A7E9367CD3244450896697BEC67EEA9B">
    <w:name w:val="A7E9367CD3244450896697BEC67EEA9B"/>
    <w:rsid w:val="00CC6415"/>
  </w:style>
  <w:style w:type="paragraph" w:customStyle="1" w:styleId="FF678141E2294B2AACD4D59099F29284">
    <w:name w:val="FF678141E2294B2AACD4D59099F29284"/>
    <w:rsid w:val="00CC6415"/>
  </w:style>
  <w:style w:type="paragraph" w:customStyle="1" w:styleId="18702A052F1B43408796FBBF08BE310C">
    <w:name w:val="18702A052F1B43408796FBBF08BE310C"/>
    <w:rsid w:val="00CC6415"/>
  </w:style>
  <w:style w:type="paragraph" w:customStyle="1" w:styleId="0763AB7DA58B445A9FF93C048F04B5FF">
    <w:name w:val="0763AB7DA58B445A9FF93C048F04B5FF"/>
    <w:rsid w:val="00CC6415"/>
  </w:style>
  <w:style w:type="paragraph" w:customStyle="1" w:styleId="3ACA62155E9D4D07993FB2A7F524CBEA">
    <w:name w:val="3ACA62155E9D4D07993FB2A7F524CBEA"/>
    <w:rsid w:val="00CC6415"/>
  </w:style>
  <w:style w:type="paragraph" w:customStyle="1" w:styleId="877B6A397D69444EA604D8DA3B0507CA">
    <w:name w:val="877B6A397D69444EA604D8DA3B0507CA"/>
    <w:rsid w:val="00CC6415"/>
  </w:style>
  <w:style w:type="paragraph" w:customStyle="1" w:styleId="55EDC384E4674460AA0CD4827A202A69">
    <w:name w:val="55EDC384E4674460AA0CD4827A202A69"/>
    <w:rsid w:val="00CC6415"/>
  </w:style>
  <w:style w:type="paragraph" w:customStyle="1" w:styleId="1C4662625D1044489F5A7E5B5B49E39A">
    <w:name w:val="1C4662625D1044489F5A7E5B5B49E39A"/>
    <w:rsid w:val="00CC6415"/>
  </w:style>
  <w:style w:type="paragraph" w:customStyle="1" w:styleId="14B68BD46871472083C6AF3E6221D855">
    <w:name w:val="14B68BD46871472083C6AF3E6221D855"/>
    <w:rsid w:val="00CC6415"/>
  </w:style>
  <w:style w:type="paragraph" w:customStyle="1" w:styleId="B190811C10E442BBBB825DBA93824083">
    <w:name w:val="B190811C10E442BBBB825DBA93824083"/>
    <w:rsid w:val="00CC6415"/>
  </w:style>
  <w:style w:type="paragraph" w:customStyle="1" w:styleId="F86747C78D5D46F0B452B2EE94E980E8">
    <w:name w:val="F86747C78D5D46F0B452B2EE94E980E8"/>
    <w:rsid w:val="00CC6415"/>
  </w:style>
  <w:style w:type="paragraph" w:customStyle="1" w:styleId="E8701639B3964A57B6077400D3C2D388">
    <w:name w:val="E8701639B3964A57B6077400D3C2D388"/>
    <w:rsid w:val="00CC6415"/>
  </w:style>
  <w:style w:type="paragraph" w:customStyle="1" w:styleId="268233EE4A75412DAA219A09A2D8133A">
    <w:name w:val="268233EE4A75412DAA219A09A2D8133A"/>
    <w:rsid w:val="00CC6415"/>
  </w:style>
  <w:style w:type="paragraph" w:customStyle="1" w:styleId="7B6A867991BF4968B1D36699501376DC">
    <w:name w:val="7B6A867991BF4968B1D36699501376DC"/>
    <w:rsid w:val="00CC6415"/>
  </w:style>
  <w:style w:type="paragraph" w:customStyle="1" w:styleId="BBC2ED7F8421443682AF63A82584446B">
    <w:name w:val="BBC2ED7F8421443682AF63A82584446B"/>
    <w:rsid w:val="00CC6415"/>
  </w:style>
  <w:style w:type="paragraph" w:customStyle="1" w:styleId="9756226662964E8590E65F4E26CAE30C">
    <w:name w:val="9756226662964E8590E65F4E26CAE30C"/>
    <w:rsid w:val="00CC6415"/>
  </w:style>
  <w:style w:type="paragraph" w:customStyle="1" w:styleId="7E04C84AFA7749F3B2DA28AD3677D256">
    <w:name w:val="7E04C84AFA7749F3B2DA28AD3677D256"/>
    <w:rsid w:val="00CC6415"/>
  </w:style>
  <w:style w:type="paragraph" w:customStyle="1" w:styleId="1F6372970DD140C4A8850FE2B110C792">
    <w:name w:val="1F6372970DD140C4A8850FE2B110C792"/>
    <w:rsid w:val="00CC6415"/>
  </w:style>
  <w:style w:type="paragraph" w:customStyle="1" w:styleId="03E4685443574C60A1181123DFF5B340">
    <w:name w:val="03E4685443574C60A1181123DFF5B340"/>
    <w:rsid w:val="00CC6415"/>
  </w:style>
  <w:style w:type="paragraph" w:customStyle="1" w:styleId="3FB40437EBAA462A9FBE46F80F07ACA3">
    <w:name w:val="3FB40437EBAA462A9FBE46F80F07ACA3"/>
    <w:rsid w:val="00CC6415"/>
  </w:style>
  <w:style w:type="paragraph" w:customStyle="1" w:styleId="10D261A601A9469F991BB3F55EC20E46">
    <w:name w:val="10D261A601A9469F991BB3F55EC20E46"/>
    <w:rsid w:val="00CC6415"/>
  </w:style>
  <w:style w:type="paragraph" w:customStyle="1" w:styleId="70A77C3B3306429FB1506E233D39F13F">
    <w:name w:val="70A77C3B3306429FB1506E233D39F13F"/>
    <w:rsid w:val="00CC6415"/>
  </w:style>
  <w:style w:type="paragraph" w:customStyle="1" w:styleId="9235279AB9F8490EA856682867D3EBF8">
    <w:name w:val="9235279AB9F8490EA856682867D3EBF8"/>
    <w:rsid w:val="00CC6415"/>
  </w:style>
  <w:style w:type="paragraph" w:customStyle="1" w:styleId="EDA874CB6D304CBF8C2CF71B6F958B7C">
    <w:name w:val="EDA874CB6D304CBF8C2CF71B6F958B7C"/>
    <w:rsid w:val="00CC6415"/>
  </w:style>
  <w:style w:type="paragraph" w:customStyle="1" w:styleId="24BDF90DE9EC43D59DC45C80996428D2">
    <w:name w:val="24BDF90DE9EC43D59DC45C80996428D2"/>
    <w:rsid w:val="00CC6415"/>
  </w:style>
  <w:style w:type="paragraph" w:customStyle="1" w:styleId="6B304C8EF176492B935DEEA924720704">
    <w:name w:val="6B304C8EF176492B935DEEA924720704"/>
    <w:rsid w:val="00CC6415"/>
  </w:style>
  <w:style w:type="paragraph" w:customStyle="1" w:styleId="60D9E783F88F42528317D4D35AB9B7EA">
    <w:name w:val="60D9E783F88F42528317D4D35AB9B7EA"/>
    <w:rsid w:val="00CC6415"/>
  </w:style>
  <w:style w:type="paragraph" w:customStyle="1" w:styleId="18B7E0845EE44036A08BA63E0B5995B7">
    <w:name w:val="18B7E0845EE44036A08BA63E0B5995B7"/>
    <w:rsid w:val="00CC6415"/>
  </w:style>
  <w:style w:type="paragraph" w:customStyle="1" w:styleId="3C3B1A2A494E4B1FAACF1C0D7FDEFA62">
    <w:name w:val="3C3B1A2A494E4B1FAACF1C0D7FDEFA62"/>
    <w:rsid w:val="00CC6415"/>
  </w:style>
  <w:style w:type="paragraph" w:customStyle="1" w:styleId="4A446678A8A745BCA548FF3491AE6DD5">
    <w:name w:val="4A446678A8A745BCA548FF3491AE6DD5"/>
    <w:rsid w:val="00CC6415"/>
  </w:style>
  <w:style w:type="paragraph" w:customStyle="1" w:styleId="380F1080883D471EA53C65BAF645CD56">
    <w:name w:val="380F1080883D471EA53C65BAF645CD56"/>
    <w:rsid w:val="00CC6415"/>
  </w:style>
  <w:style w:type="paragraph" w:customStyle="1" w:styleId="C35BF3888539401087A50572B1226083">
    <w:name w:val="C35BF3888539401087A50572B1226083"/>
    <w:rsid w:val="003F246A"/>
    <w:pPr>
      <w:spacing w:after="160" w:line="259" w:lineRule="auto"/>
    </w:pPr>
  </w:style>
  <w:style w:type="paragraph" w:customStyle="1" w:styleId="CB23824E862B479FB9DB85DA14C74F72">
    <w:name w:val="CB23824E862B479FB9DB85DA14C74F72"/>
    <w:rsid w:val="003F246A"/>
    <w:pPr>
      <w:spacing w:after="160" w:line="259" w:lineRule="auto"/>
    </w:pPr>
  </w:style>
  <w:style w:type="paragraph" w:customStyle="1" w:styleId="F4129B9670AF4BC38202723B8FD866B7">
    <w:name w:val="F4129B9670AF4BC38202723B8FD866B7"/>
    <w:rsid w:val="003F246A"/>
    <w:pPr>
      <w:spacing w:after="160" w:line="259" w:lineRule="auto"/>
    </w:pPr>
  </w:style>
  <w:style w:type="paragraph" w:customStyle="1" w:styleId="07083E031D1A47E39305BDF981CA089F">
    <w:name w:val="07083E031D1A47E39305BDF981CA089F"/>
    <w:rsid w:val="003F246A"/>
    <w:pPr>
      <w:spacing w:after="160" w:line="259" w:lineRule="auto"/>
    </w:pPr>
  </w:style>
  <w:style w:type="paragraph" w:customStyle="1" w:styleId="4CB5E071D51C4A819CF0499A854B5C46">
    <w:name w:val="4CB5E071D51C4A819CF0499A854B5C46"/>
    <w:rsid w:val="003F246A"/>
    <w:pPr>
      <w:spacing w:after="160" w:line="259" w:lineRule="auto"/>
    </w:pPr>
  </w:style>
  <w:style w:type="paragraph" w:customStyle="1" w:styleId="32A92E2E6AF44A66843E6111CCF95E1F">
    <w:name w:val="32A92E2E6AF44A66843E6111CCF95E1F"/>
    <w:rsid w:val="003F246A"/>
    <w:pPr>
      <w:spacing w:after="160" w:line="259" w:lineRule="auto"/>
    </w:pPr>
  </w:style>
  <w:style w:type="paragraph" w:customStyle="1" w:styleId="8CA3FA201083454B9843E5F9CCAD6E56">
    <w:name w:val="8CA3FA201083454B9843E5F9CCAD6E56"/>
    <w:rsid w:val="003F246A"/>
    <w:pPr>
      <w:spacing w:after="160" w:line="259" w:lineRule="auto"/>
    </w:pPr>
  </w:style>
  <w:style w:type="paragraph" w:customStyle="1" w:styleId="E9277BA2F9C6470A93A8549571C94E50">
    <w:name w:val="E9277BA2F9C6470A93A8549571C94E50"/>
    <w:rsid w:val="000135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2DF76-E60E-41D0-A6E5-6BBB29C3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SchaeferA</dc:creator>
  <cp:lastModifiedBy>Jensina Rosen</cp:lastModifiedBy>
  <cp:revision>7</cp:revision>
  <cp:lastPrinted>2015-02-19T22:44:00Z</cp:lastPrinted>
  <dcterms:created xsi:type="dcterms:W3CDTF">2019-12-12T13:21:00Z</dcterms:created>
  <dcterms:modified xsi:type="dcterms:W3CDTF">2020-01-23T15:35:00Z</dcterms:modified>
</cp:coreProperties>
</file>