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FE" w:rsidRPr="00A6091D" w:rsidRDefault="00531925" w:rsidP="00531925">
      <w:pPr>
        <w:shd w:val="clear" w:color="auto" w:fill="BDD6EE" w:themeFill="accent1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</w:t>
      </w:r>
      <w:r w:rsidR="007A4FFE" w:rsidRPr="00A6091D">
        <w:rPr>
          <w:b/>
          <w:sz w:val="32"/>
          <w:szCs w:val="32"/>
        </w:rPr>
        <w:t xml:space="preserve">CoC </w:t>
      </w:r>
      <w:r>
        <w:rPr>
          <w:b/>
          <w:sz w:val="32"/>
          <w:szCs w:val="32"/>
        </w:rPr>
        <w:t xml:space="preserve">NOFA </w:t>
      </w:r>
      <w:r w:rsidR="007A4FFE" w:rsidRPr="00A6091D">
        <w:rPr>
          <w:b/>
          <w:sz w:val="32"/>
          <w:szCs w:val="32"/>
        </w:rPr>
        <w:t>Application Scoring</w:t>
      </w:r>
      <w:r>
        <w:rPr>
          <w:b/>
          <w:sz w:val="32"/>
          <w:szCs w:val="32"/>
        </w:rPr>
        <w:t xml:space="preserve"> Criteria</w:t>
      </w:r>
      <w:bookmarkStart w:id="0" w:name="_GoBack"/>
      <w:bookmarkEnd w:id="0"/>
    </w:p>
    <w:p w:rsidR="002127DF" w:rsidRPr="00A6091D" w:rsidRDefault="007A4FFE" w:rsidP="007A4FFE">
      <w:pPr>
        <w:rPr>
          <w:sz w:val="24"/>
          <w:szCs w:val="24"/>
          <w:u w:val="single"/>
        </w:rPr>
      </w:pPr>
      <w:r w:rsidRPr="00A6091D">
        <w:rPr>
          <w:sz w:val="24"/>
          <w:szCs w:val="24"/>
          <w:u w:val="single"/>
        </w:rPr>
        <w:t>1. CoC Coordination and Engagement</w:t>
      </w:r>
    </w:p>
    <w:p w:rsidR="007A4FFE" w:rsidRPr="00A6091D" w:rsidRDefault="007A4FFE" w:rsidP="007A4FFE">
      <w:pPr>
        <w:jc w:val="both"/>
        <w:rPr>
          <w:sz w:val="24"/>
          <w:szCs w:val="24"/>
        </w:rPr>
      </w:pPr>
      <w:r w:rsidRPr="00A6091D">
        <w:rPr>
          <w:sz w:val="24"/>
          <w:szCs w:val="24"/>
        </w:rPr>
        <w:t xml:space="preserve">Up to </w:t>
      </w:r>
      <w:r w:rsidRPr="00A6091D">
        <w:rPr>
          <w:b/>
          <w:sz w:val="24"/>
          <w:szCs w:val="24"/>
        </w:rPr>
        <w:t>48</w:t>
      </w:r>
      <w:r w:rsidRPr="00A6091D">
        <w:rPr>
          <w:sz w:val="24"/>
          <w:szCs w:val="24"/>
        </w:rPr>
        <w:t xml:space="preserve"> points will be awarded to CoCs that demonstrate coordination with other systems of care that serve homeless individuals and families, including sources of funding form other than the CoC Program; an inclusive and outcome-oriented community process, including an organization structure(s) and decision-making process for developing and implementing a CoC strategy that is inclusive of representatives from both the public and private sectors, has a fair and impartial project review and selection process; and has created, maintained and built upon a community-wide inventory of housing for homeless individuals and families.</w:t>
      </w:r>
      <w:r w:rsidR="00A6091D">
        <w:rPr>
          <w:sz w:val="24"/>
          <w:szCs w:val="24"/>
        </w:rPr>
        <w:t xml:space="preserve"> (See </w:t>
      </w:r>
      <w:r w:rsidRPr="00A6091D">
        <w:rPr>
          <w:sz w:val="24"/>
          <w:szCs w:val="24"/>
        </w:rPr>
        <w:t>pages 50-57 of NOFA RFP).</w:t>
      </w:r>
    </w:p>
    <w:p w:rsidR="007A4FFE" w:rsidRPr="00A6091D" w:rsidRDefault="007A4FFE" w:rsidP="007A4FFE">
      <w:pPr>
        <w:jc w:val="both"/>
        <w:rPr>
          <w:sz w:val="24"/>
          <w:szCs w:val="24"/>
          <w:u w:val="single"/>
        </w:rPr>
      </w:pPr>
      <w:r w:rsidRPr="00A6091D">
        <w:rPr>
          <w:sz w:val="24"/>
          <w:szCs w:val="24"/>
          <w:u w:val="single"/>
        </w:rPr>
        <w:t>2. Project Capacity, Review and Ranking</w:t>
      </w:r>
    </w:p>
    <w:p w:rsidR="007A4FFE" w:rsidRPr="00A6091D" w:rsidRDefault="007A4FFE" w:rsidP="007A4FFE">
      <w:pPr>
        <w:jc w:val="both"/>
        <w:rPr>
          <w:sz w:val="24"/>
          <w:szCs w:val="24"/>
        </w:rPr>
      </w:pPr>
      <w:r w:rsidRPr="00A6091D">
        <w:rPr>
          <w:sz w:val="24"/>
          <w:szCs w:val="24"/>
        </w:rPr>
        <w:t xml:space="preserve">Up to </w:t>
      </w:r>
      <w:r w:rsidRPr="00A6091D">
        <w:rPr>
          <w:b/>
          <w:sz w:val="24"/>
          <w:szCs w:val="24"/>
        </w:rPr>
        <w:t xml:space="preserve">29 </w:t>
      </w:r>
      <w:r w:rsidRPr="00A6091D">
        <w:rPr>
          <w:sz w:val="24"/>
          <w:szCs w:val="24"/>
        </w:rPr>
        <w:t>points to CoCs that demonstrate the existence of a coordinated, inclusive, and outcome oriented community process for the solicitation, objective review, ranking, and selection of project applications, and a process by which renewal projects are reviewed for performance and compliance with 24 CFR part 578. (</w:t>
      </w:r>
      <w:r w:rsidR="00A6091D" w:rsidRPr="00A6091D">
        <w:rPr>
          <w:sz w:val="24"/>
          <w:szCs w:val="24"/>
        </w:rPr>
        <w:t>See</w:t>
      </w:r>
      <w:r w:rsidRPr="00A6091D">
        <w:rPr>
          <w:sz w:val="24"/>
          <w:szCs w:val="24"/>
        </w:rPr>
        <w:t xml:space="preserve"> pages 57-59 of NOFA RFP).</w:t>
      </w:r>
    </w:p>
    <w:p w:rsidR="007A4FFE" w:rsidRPr="00A6091D" w:rsidRDefault="007A4FFE" w:rsidP="007A4FFE">
      <w:pPr>
        <w:jc w:val="both"/>
        <w:rPr>
          <w:sz w:val="24"/>
          <w:szCs w:val="24"/>
          <w:u w:val="single"/>
        </w:rPr>
      </w:pPr>
      <w:r w:rsidRPr="00A6091D">
        <w:rPr>
          <w:sz w:val="24"/>
          <w:szCs w:val="24"/>
          <w:u w:val="single"/>
        </w:rPr>
        <w:t>3. Homeless Management Information System</w:t>
      </w:r>
    </w:p>
    <w:p w:rsidR="00DF14EB" w:rsidRPr="00A6091D" w:rsidRDefault="00DF14EB" w:rsidP="007A4FFE">
      <w:pPr>
        <w:jc w:val="both"/>
        <w:rPr>
          <w:sz w:val="24"/>
          <w:szCs w:val="24"/>
        </w:rPr>
      </w:pPr>
      <w:r w:rsidRPr="00A6091D">
        <w:rPr>
          <w:sz w:val="24"/>
          <w:szCs w:val="24"/>
        </w:rPr>
        <w:t xml:space="preserve">Up to </w:t>
      </w:r>
      <w:r w:rsidRPr="00A6091D">
        <w:rPr>
          <w:b/>
          <w:sz w:val="24"/>
          <w:szCs w:val="24"/>
        </w:rPr>
        <w:t xml:space="preserve">13 </w:t>
      </w:r>
      <w:r w:rsidRPr="00A6091D">
        <w:rPr>
          <w:sz w:val="24"/>
          <w:szCs w:val="24"/>
        </w:rPr>
        <w:t>points will be awarded to CoCs that demonstrate the existence of a functioning HMIS that facilitates the collection of information on homelessness using residential and other homeless services and stores that data in an electronic format. (</w:t>
      </w:r>
      <w:r w:rsidR="00A6091D" w:rsidRPr="00A6091D">
        <w:rPr>
          <w:sz w:val="24"/>
          <w:szCs w:val="24"/>
        </w:rPr>
        <w:t>See</w:t>
      </w:r>
      <w:r w:rsidRPr="00A6091D">
        <w:rPr>
          <w:sz w:val="24"/>
          <w:szCs w:val="24"/>
        </w:rPr>
        <w:t xml:space="preserve"> pages 60-65 of NOFA RFP).</w:t>
      </w:r>
    </w:p>
    <w:p w:rsidR="00DF14EB" w:rsidRPr="00A6091D" w:rsidRDefault="00DF14EB" w:rsidP="007A4FFE">
      <w:pPr>
        <w:jc w:val="both"/>
        <w:rPr>
          <w:sz w:val="24"/>
          <w:szCs w:val="24"/>
          <w:u w:val="single"/>
        </w:rPr>
      </w:pPr>
      <w:r w:rsidRPr="00A6091D">
        <w:rPr>
          <w:sz w:val="24"/>
          <w:szCs w:val="24"/>
          <w:u w:val="single"/>
        </w:rPr>
        <w:t>4. Point in Time Count</w:t>
      </w:r>
    </w:p>
    <w:p w:rsidR="00DF14EB" w:rsidRPr="00A6091D" w:rsidRDefault="00DF14EB" w:rsidP="007A4FFE">
      <w:pPr>
        <w:jc w:val="both"/>
        <w:rPr>
          <w:sz w:val="24"/>
          <w:szCs w:val="24"/>
        </w:rPr>
      </w:pPr>
      <w:r w:rsidRPr="00A6091D">
        <w:rPr>
          <w:sz w:val="24"/>
          <w:szCs w:val="24"/>
        </w:rPr>
        <w:t xml:space="preserve">Up to </w:t>
      </w:r>
      <w:r w:rsidRPr="00A6091D">
        <w:rPr>
          <w:b/>
          <w:sz w:val="24"/>
          <w:szCs w:val="24"/>
        </w:rPr>
        <w:t xml:space="preserve">6 </w:t>
      </w:r>
      <w:r w:rsidRPr="00A6091D">
        <w:rPr>
          <w:sz w:val="24"/>
          <w:szCs w:val="24"/>
        </w:rPr>
        <w:t>points will be awarded to CoCs that collect, use, and submit data from the 2018 PIT county. (</w:t>
      </w:r>
      <w:r w:rsidR="00A6091D" w:rsidRPr="00A6091D">
        <w:rPr>
          <w:sz w:val="24"/>
          <w:szCs w:val="24"/>
        </w:rPr>
        <w:t>See</w:t>
      </w:r>
      <w:r w:rsidRPr="00A6091D">
        <w:rPr>
          <w:sz w:val="24"/>
          <w:szCs w:val="24"/>
        </w:rPr>
        <w:t xml:space="preserve"> pages 61-62 of NOFA RFP).</w:t>
      </w:r>
    </w:p>
    <w:p w:rsidR="00DF14EB" w:rsidRPr="00A6091D" w:rsidRDefault="00DF14EB" w:rsidP="007A4FFE">
      <w:pPr>
        <w:jc w:val="both"/>
        <w:rPr>
          <w:sz w:val="24"/>
          <w:szCs w:val="24"/>
          <w:u w:val="single"/>
        </w:rPr>
      </w:pPr>
      <w:r w:rsidRPr="00A6091D">
        <w:rPr>
          <w:sz w:val="24"/>
          <w:szCs w:val="24"/>
          <w:u w:val="single"/>
        </w:rPr>
        <w:t xml:space="preserve">5. System Performance </w:t>
      </w:r>
    </w:p>
    <w:p w:rsidR="00DF14EB" w:rsidRPr="00A6091D" w:rsidRDefault="00DF14EB" w:rsidP="007A4FFE">
      <w:pPr>
        <w:jc w:val="both"/>
        <w:rPr>
          <w:sz w:val="24"/>
          <w:szCs w:val="24"/>
        </w:rPr>
      </w:pPr>
      <w:r w:rsidRPr="00A6091D">
        <w:rPr>
          <w:sz w:val="24"/>
          <w:szCs w:val="24"/>
        </w:rPr>
        <w:t xml:space="preserve">Up to </w:t>
      </w:r>
      <w:r w:rsidRPr="00A6091D">
        <w:rPr>
          <w:b/>
          <w:sz w:val="24"/>
          <w:szCs w:val="24"/>
        </w:rPr>
        <w:t>56 p</w:t>
      </w:r>
      <w:r w:rsidRPr="00A6091D">
        <w:rPr>
          <w:sz w:val="24"/>
          <w:szCs w:val="24"/>
        </w:rPr>
        <w:t>oints will be awarded to CoCs that have a CoC system-wide performance related to reducing homelessness. (</w:t>
      </w:r>
      <w:r w:rsidR="00A6091D" w:rsidRPr="00A6091D">
        <w:rPr>
          <w:sz w:val="24"/>
          <w:szCs w:val="24"/>
        </w:rPr>
        <w:t>See</w:t>
      </w:r>
      <w:r w:rsidRPr="00A6091D">
        <w:rPr>
          <w:sz w:val="24"/>
          <w:szCs w:val="24"/>
        </w:rPr>
        <w:t xml:space="preserve"> pages 62-65 of NOFA RFP).</w:t>
      </w:r>
    </w:p>
    <w:p w:rsidR="00DF14EB" w:rsidRPr="00A6091D" w:rsidRDefault="00DF14EB" w:rsidP="007A4FFE">
      <w:pPr>
        <w:jc w:val="both"/>
        <w:rPr>
          <w:sz w:val="24"/>
          <w:szCs w:val="24"/>
          <w:u w:val="single"/>
        </w:rPr>
      </w:pPr>
      <w:r w:rsidRPr="00A6091D">
        <w:rPr>
          <w:sz w:val="24"/>
          <w:szCs w:val="24"/>
          <w:u w:val="single"/>
        </w:rPr>
        <w:t>6. Performance and Strategic Planning</w:t>
      </w:r>
    </w:p>
    <w:p w:rsidR="00DF14EB" w:rsidRPr="00A6091D" w:rsidRDefault="00DF14EB" w:rsidP="007A4FFE">
      <w:pPr>
        <w:jc w:val="both"/>
        <w:rPr>
          <w:sz w:val="24"/>
          <w:szCs w:val="24"/>
        </w:rPr>
      </w:pPr>
      <w:r w:rsidRPr="00A6091D">
        <w:rPr>
          <w:sz w:val="24"/>
          <w:szCs w:val="24"/>
        </w:rPr>
        <w:t xml:space="preserve">Up to </w:t>
      </w:r>
      <w:r w:rsidRPr="00A6091D">
        <w:rPr>
          <w:b/>
          <w:sz w:val="24"/>
          <w:szCs w:val="24"/>
        </w:rPr>
        <w:t xml:space="preserve">48 </w:t>
      </w:r>
      <w:r w:rsidR="00A6091D" w:rsidRPr="00A6091D">
        <w:rPr>
          <w:sz w:val="24"/>
          <w:szCs w:val="24"/>
        </w:rPr>
        <w:t xml:space="preserve">points </w:t>
      </w:r>
      <w:r w:rsidRPr="00A6091D">
        <w:rPr>
          <w:sz w:val="24"/>
          <w:szCs w:val="24"/>
        </w:rPr>
        <w:t xml:space="preserve">are awarded based on the CoCs plan </w:t>
      </w:r>
      <w:r w:rsidR="00A6091D" w:rsidRPr="00A6091D">
        <w:rPr>
          <w:sz w:val="24"/>
          <w:szCs w:val="24"/>
        </w:rPr>
        <w:t>for</w:t>
      </w:r>
      <w:r w:rsidRPr="00A6091D">
        <w:rPr>
          <w:sz w:val="24"/>
          <w:szCs w:val="24"/>
        </w:rPr>
        <w:t xml:space="preserve"> and progress towards reducing homelessness in its geo area </w:t>
      </w:r>
      <w:r w:rsidR="00A6091D">
        <w:rPr>
          <w:sz w:val="24"/>
          <w:szCs w:val="24"/>
        </w:rPr>
        <w:t>(S</w:t>
      </w:r>
      <w:r w:rsidRPr="00A6091D">
        <w:rPr>
          <w:sz w:val="24"/>
          <w:szCs w:val="24"/>
        </w:rPr>
        <w:t>ee pages 65-69 of NOFA RFP).</w:t>
      </w:r>
    </w:p>
    <w:p w:rsidR="00DF14EB" w:rsidRPr="00A6091D" w:rsidRDefault="00DF14EB" w:rsidP="007A4FFE">
      <w:pPr>
        <w:jc w:val="both"/>
        <w:rPr>
          <w:sz w:val="24"/>
          <w:szCs w:val="24"/>
          <w:u w:val="single"/>
        </w:rPr>
      </w:pPr>
      <w:r w:rsidRPr="00A6091D">
        <w:rPr>
          <w:sz w:val="24"/>
          <w:szCs w:val="24"/>
          <w:u w:val="single"/>
        </w:rPr>
        <w:t>7. CoC Merger Bonus Points</w:t>
      </w:r>
    </w:p>
    <w:p w:rsidR="00A6091D" w:rsidRPr="00A6091D" w:rsidRDefault="00A6091D" w:rsidP="007A4FFE">
      <w:pPr>
        <w:jc w:val="both"/>
        <w:rPr>
          <w:sz w:val="24"/>
          <w:szCs w:val="24"/>
        </w:rPr>
      </w:pPr>
      <w:r w:rsidRPr="00A6091D">
        <w:rPr>
          <w:sz w:val="24"/>
          <w:szCs w:val="24"/>
        </w:rPr>
        <w:t xml:space="preserve">CoCs involved in merging can receive </w:t>
      </w:r>
      <w:r>
        <w:rPr>
          <w:sz w:val="24"/>
          <w:szCs w:val="24"/>
        </w:rPr>
        <w:t xml:space="preserve">between </w:t>
      </w:r>
      <w:r w:rsidRPr="00A6091D">
        <w:rPr>
          <w:b/>
          <w:sz w:val="24"/>
          <w:szCs w:val="24"/>
        </w:rPr>
        <w:t>5 and 25</w:t>
      </w:r>
      <w:r>
        <w:rPr>
          <w:sz w:val="24"/>
          <w:szCs w:val="24"/>
        </w:rPr>
        <w:t xml:space="preserve"> bonus points (S</w:t>
      </w:r>
      <w:r w:rsidRPr="00A6091D">
        <w:rPr>
          <w:sz w:val="24"/>
          <w:szCs w:val="24"/>
        </w:rPr>
        <w:t>ee page 69 of NOFA RFP).</w:t>
      </w:r>
    </w:p>
    <w:p w:rsidR="00DF14EB" w:rsidRPr="007A4FFE" w:rsidRDefault="00DF14EB" w:rsidP="007A4FFE">
      <w:pPr>
        <w:jc w:val="both"/>
        <w:rPr>
          <w:sz w:val="32"/>
          <w:szCs w:val="32"/>
        </w:rPr>
      </w:pPr>
    </w:p>
    <w:sectPr w:rsidR="00DF14EB" w:rsidRPr="007A4FFE" w:rsidSect="00A6091D">
      <w:pgSz w:w="12240" w:h="15840"/>
      <w:pgMar w:top="1440" w:right="1080" w:bottom="1440" w:left="108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CA" w:rsidRDefault="00432ACA" w:rsidP="007A4FFE">
      <w:pPr>
        <w:spacing w:after="0" w:line="240" w:lineRule="auto"/>
      </w:pPr>
      <w:r>
        <w:separator/>
      </w:r>
    </w:p>
  </w:endnote>
  <w:endnote w:type="continuationSeparator" w:id="0">
    <w:p w:rsidR="00432ACA" w:rsidRDefault="00432ACA" w:rsidP="007A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CA" w:rsidRDefault="00432ACA" w:rsidP="007A4FFE">
      <w:pPr>
        <w:spacing w:after="0" w:line="240" w:lineRule="auto"/>
      </w:pPr>
      <w:r>
        <w:separator/>
      </w:r>
    </w:p>
  </w:footnote>
  <w:footnote w:type="continuationSeparator" w:id="0">
    <w:p w:rsidR="00432ACA" w:rsidRDefault="00432ACA" w:rsidP="007A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E"/>
    <w:rsid w:val="000F0CAF"/>
    <w:rsid w:val="00210078"/>
    <w:rsid w:val="00432ACA"/>
    <w:rsid w:val="00531925"/>
    <w:rsid w:val="007A4FFE"/>
    <w:rsid w:val="00A6091D"/>
    <w:rsid w:val="00DF14EB"/>
    <w:rsid w:val="00E62DE1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AC1CB-ACD2-4DC3-A08E-15255659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FE"/>
  </w:style>
  <w:style w:type="paragraph" w:styleId="Footer">
    <w:name w:val="footer"/>
    <w:basedOn w:val="Normal"/>
    <w:link w:val="FooterChar"/>
    <w:uiPriority w:val="99"/>
    <w:unhideWhenUsed/>
    <w:rsid w:val="007A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Bishop</dc:creator>
  <cp:keywords/>
  <dc:description/>
  <cp:lastModifiedBy>Mary Bishop</cp:lastModifiedBy>
  <cp:revision>2</cp:revision>
  <dcterms:created xsi:type="dcterms:W3CDTF">2018-07-02T19:27:00Z</dcterms:created>
  <dcterms:modified xsi:type="dcterms:W3CDTF">2018-07-02T20:49:00Z</dcterms:modified>
</cp:coreProperties>
</file>