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89E8" w14:textId="77777777" w:rsidR="00053962" w:rsidRDefault="00DC170B">
      <w:pPr>
        <w:spacing w:line="397" w:lineRule="auto"/>
        <w:rPr>
          <w:rFonts w:ascii="Calibri" w:eastAsia="Calibri" w:hAnsi="Calibri" w:cs="Calibri"/>
          <w:b/>
        </w:rPr>
      </w:pPr>
      <w:r>
        <w:rPr>
          <w:noProof/>
          <w:lang w:val="en-US"/>
        </w:rPr>
        <w:drawing>
          <wp:anchor distT="114300" distB="114300" distL="114300" distR="114300" simplePos="0" relativeHeight="251658240" behindDoc="0" locked="0" layoutInCell="1" hidden="0" allowOverlap="1" wp14:anchorId="72E6A0D2" wp14:editId="14B47B92">
            <wp:simplePos x="0" y="0"/>
            <wp:positionH relativeFrom="margin">
              <wp:posOffset>-723898</wp:posOffset>
            </wp:positionH>
            <wp:positionV relativeFrom="paragraph">
              <wp:posOffset>0</wp:posOffset>
            </wp:positionV>
            <wp:extent cx="2500313" cy="779758"/>
            <wp:effectExtent l="0" t="0" r="0" b="0"/>
            <wp:wrapSquare wrapText="bothSides" distT="114300" distB="114300" distL="114300" distR="114300"/>
            <wp:docPr id="1" name="image2.png" descr="https://lh4.googleusercontent.com/Yl8ZMBOn8qjWbegCiWkRaZXH_hotDvRMYhqublwmSaDWe0nzPRI9L2aYXDQafJnLWeEMmlNItLxRRaa6Em9sBLc0Rz8BTeXkmWaFhnS6XAOufrAbIV8P6mLUz1fthjSfN6et6nsXWTEdryLb-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l8ZMBOn8qjWbegCiWkRaZXH_hotDvRMYhqublwmSaDWe0nzPRI9L2aYXDQafJnLWeEMmlNItLxRRaa6Em9sBLc0Rz8BTeXkmWaFhnS6XAOufrAbIV8P6mLUz1fthjSfN6et6nsXWTEdryLb-g"/>
                    <pic:cNvPicPr preferRelativeResize="0"/>
                  </pic:nvPicPr>
                  <pic:blipFill>
                    <a:blip r:embed="rId6"/>
                    <a:srcRect/>
                    <a:stretch>
                      <a:fillRect/>
                    </a:stretch>
                  </pic:blipFill>
                  <pic:spPr>
                    <a:xfrm>
                      <a:off x="0" y="0"/>
                      <a:ext cx="2500313" cy="779758"/>
                    </a:xfrm>
                    <a:prstGeom prst="rect">
                      <a:avLst/>
                    </a:prstGeom>
                    <a:ln/>
                  </pic:spPr>
                </pic:pic>
              </a:graphicData>
            </a:graphic>
          </wp:anchor>
        </w:drawing>
      </w:r>
    </w:p>
    <w:p w14:paraId="117549CC" w14:textId="77777777" w:rsidR="00053962" w:rsidRDefault="00053962">
      <w:pPr>
        <w:spacing w:line="397" w:lineRule="auto"/>
        <w:rPr>
          <w:rFonts w:ascii="Calibri" w:eastAsia="Calibri" w:hAnsi="Calibri" w:cs="Calibri"/>
          <w:b/>
        </w:rPr>
      </w:pPr>
    </w:p>
    <w:p w14:paraId="5B9CD9A5" w14:textId="77777777" w:rsidR="004E74C2" w:rsidRDefault="004E74C2" w:rsidP="004E74C2">
      <w:pPr>
        <w:spacing w:line="397" w:lineRule="auto"/>
        <w:rPr>
          <w:rFonts w:ascii="Calibri" w:eastAsia="Calibri" w:hAnsi="Calibri" w:cs="Calibri"/>
          <w:b/>
        </w:rPr>
      </w:pPr>
    </w:p>
    <w:p w14:paraId="2B56742C" w14:textId="77777777" w:rsidR="004E74C2" w:rsidRDefault="004E74C2" w:rsidP="004E74C2">
      <w:pPr>
        <w:spacing w:line="397" w:lineRule="auto"/>
        <w:rPr>
          <w:rFonts w:ascii="Calibri" w:eastAsia="Calibri" w:hAnsi="Calibri" w:cs="Calibri"/>
          <w:b/>
        </w:rPr>
      </w:pPr>
    </w:p>
    <w:p w14:paraId="2EB37EAC" w14:textId="49D49A2A" w:rsidR="00053962" w:rsidRPr="00C53434" w:rsidRDefault="00DC170B" w:rsidP="00C53434">
      <w:pPr>
        <w:pStyle w:val="NoSpacing"/>
        <w:jc w:val="center"/>
        <w:rPr>
          <w:b/>
          <w:sz w:val="24"/>
          <w:szCs w:val="24"/>
        </w:rPr>
      </w:pPr>
      <w:r w:rsidRPr="00C53434">
        <w:rPr>
          <w:b/>
          <w:sz w:val="24"/>
          <w:szCs w:val="24"/>
        </w:rPr>
        <w:t xml:space="preserve">SLC Heading Home </w:t>
      </w:r>
      <w:r w:rsidR="007D79C9">
        <w:rPr>
          <w:b/>
          <w:sz w:val="24"/>
          <w:szCs w:val="24"/>
        </w:rPr>
        <w:t>Advisory Council</w:t>
      </w:r>
      <w:r w:rsidRPr="00C53434">
        <w:rPr>
          <w:b/>
          <w:sz w:val="24"/>
          <w:szCs w:val="24"/>
        </w:rPr>
        <w:t xml:space="preserve"> M</w:t>
      </w:r>
      <w:r w:rsidR="004E74C2" w:rsidRPr="00C53434">
        <w:rPr>
          <w:b/>
          <w:sz w:val="24"/>
          <w:szCs w:val="24"/>
        </w:rPr>
        <w:t>eeting</w:t>
      </w:r>
    </w:p>
    <w:p w14:paraId="370F5949" w14:textId="77777777" w:rsidR="00C53434" w:rsidRPr="00C53434" w:rsidRDefault="00857B78" w:rsidP="00C53434">
      <w:pPr>
        <w:pStyle w:val="NoSpacing"/>
        <w:jc w:val="center"/>
        <w:rPr>
          <w:b/>
          <w:sz w:val="24"/>
          <w:szCs w:val="24"/>
        </w:rPr>
      </w:pPr>
      <w:r>
        <w:rPr>
          <w:b/>
          <w:sz w:val="24"/>
          <w:szCs w:val="24"/>
        </w:rPr>
        <w:t>Via Webex only</w:t>
      </w:r>
    </w:p>
    <w:p w14:paraId="62E12653" w14:textId="77777777" w:rsidR="00C53434" w:rsidRPr="00C53434" w:rsidRDefault="00C53434" w:rsidP="00C53434">
      <w:pPr>
        <w:pStyle w:val="NoSpacing"/>
        <w:jc w:val="center"/>
        <w:rPr>
          <w:b/>
          <w:sz w:val="24"/>
          <w:szCs w:val="24"/>
        </w:rPr>
      </w:pPr>
    </w:p>
    <w:p w14:paraId="72883210" w14:textId="33C27C55" w:rsidR="00CD5A2F" w:rsidRPr="00AE1A5F" w:rsidRDefault="00DB5EFC" w:rsidP="00EF679E">
      <w:pPr>
        <w:spacing w:line="397" w:lineRule="auto"/>
        <w:jc w:val="center"/>
        <w:rPr>
          <w:b/>
          <w:sz w:val="24"/>
          <w:szCs w:val="24"/>
        </w:rPr>
      </w:pPr>
      <w:r w:rsidRPr="00AE1A5F">
        <w:rPr>
          <w:b/>
          <w:sz w:val="24"/>
          <w:szCs w:val="24"/>
        </w:rPr>
        <w:t xml:space="preserve">Thursday, </w:t>
      </w:r>
      <w:r w:rsidR="00D5627D" w:rsidRPr="00AE1A5F">
        <w:rPr>
          <w:b/>
          <w:sz w:val="24"/>
          <w:szCs w:val="24"/>
        </w:rPr>
        <w:t>April 15</w:t>
      </w:r>
      <w:r w:rsidR="009E2314" w:rsidRPr="00AE1A5F">
        <w:rPr>
          <w:b/>
          <w:sz w:val="24"/>
          <w:szCs w:val="24"/>
        </w:rPr>
        <w:t>, 2021</w:t>
      </w:r>
      <w:r w:rsidR="001618A4" w:rsidRPr="00AE1A5F">
        <w:rPr>
          <w:b/>
          <w:sz w:val="24"/>
          <w:szCs w:val="24"/>
        </w:rPr>
        <w:t xml:space="preserve"> – 1-3</w:t>
      </w:r>
      <w:r w:rsidR="00063776" w:rsidRPr="00AE1A5F">
        <w:rPr>
          <w:b/>
          <w:sz w:val="24"/>
          <w:szCs w:val="24"/>
        </w:rPr>
        <w:t xml:space="preserve"> </w:t>
      </w:r>
      <w:r w:rsidR="00CD5A2F" w:rsidRPr="00AE1A5F">
        <w:rPr>
          <w:b/>
          <w:sz w:val="24"/>
          <w:szCs w:val="24"/>
        </w:rPr>
        <w:t>PM</w:t>
      </w:r>
    </w:p>
    <w:p w14:paraId="6DF58FF0" w14:textId="77777777" w:rsidR="00C53434" w:rsidRPr="00AE1A5F" w:rsidRDefault="001618A4" w:rsidP="00CA4406">
      <w:pPr>
        <w:spacing w:line="397" w:lineRule="auto"/>
        <w:jc w:val="center"/>
        <w:rPr>
          <w:rFonts w:ascii="Calibri" w:eastAsia="Calibri" w:hAnsi="Calibri" w:cs="Calibri"/>
          <w:b/>
        </w:rPr>
      </w:pPr>
      <w:r w:rsidRPr="00AE1A5F">
        <w:rPr>
          <w:rFonts w:ascii="Calibri" w:eastAsia="Calibri" w:hAnsi="Calibri" w:cs="Calibri"/>
          <w:b/>
        </w:rPr>
        <w:t>Members</w:t>
      </w:r>
      <w:r w:rsidR="00CA4406" w:rsidRPr="00AE1A5F">
        <w:rPr>
          <w:rFonts w:ascii="Calibri" w:eastAsia="Calibri" w:hAnsi="Calibri" w:cs="Calibri"/>
          <w:b/>
        </w:rPr>
        <w:t xml:space="preserve"> attend</w:t>
      </w:r>
      <w:r w:rsidR="00857B78" w:rsidRPr="00AE1A5F">
        <w:rPr>
          <w:rFonts w:ascii="Calibri" w:eastAsia="Calibri" w:hAnsi="Calibri" w:cs="Calibri"/>
          <w:b/>
        </w:rPr>
        <w:t>ing by W</w:t>
      </w:r>
      <w:r w:rsidRPr="00AE1A5F">
        <w:rPr>
          <w:rFonts w:ascii="Calibri" w:eastAsia="Calibri" w:hAnsi="Calibri" w:cs="Calibri"/>
          <w:b/>
        </w:rPr>
        <w:t>ebex and/or phone will</w:t>
      </w:r>
      <w:r w:rsidR="00CA4406" w:rsidRPr="00AE1A5F">
        <w:rPr>
          <w:rFonts w:ascii="Calibri" w:eastAsia="Calibri" w:hAnsi="Calibri" w:cs="Calibri"/>
          <w:b/>
        </w:rPr>
        <w:t xml:space="preserve"> be included in a quorum.</w:t>
      </w:r>
    </w:p>
    <w:p w14:paraId="009FDB69" w14:textId="77777777" w:rsidR="00C53434" w:rsidRPr="00AE1A5F" w:rsidRDefault="00C53434">
      <w:pPr>
        <w:spacing w:line="397" w:lineRule="auto"/>
        <w:rPr>
          <w:rFonts w:ascii="Calibri" w:eastAsia="Calibri" w:hAnsi="Calibri" w:cs="Calibri"/>
          <w:b/>
        </w:rPr>
      </w:pPr>
    </w:p>
    <w:p w14:paraId="4D317BD9" w14:textId="77777777" w:rsidR="00AE1A5F" w:rsidRPr="00AE1A5F" w:rsidRDefault="00C53434" w:rsidP="001E356A">
      <w:pPr>
        <w:numPr>
          <w:ilvl w:val="0"/>
          <w:numId w:val="2"/>
        </w:numPr>
        <w:spacing w:line="397" w:lineRule="auto"/>
        <w:contextualSpacing/>
        <w:rPr>
          <w:rFonts w:eastAsia="Calibri"/>
          <w:u w:val="single"/>
        </w:rPr>
      </w:pPr>
      <w:r w:rsidRPr="00AE1A5F">
        <w:rPr>
          <w:rFonts w:eastAsia="Calibri"/>
          <w:u w:val="single"/>
        </w:rPr>
        <w:t>Call to Order and Roll Call</w:t>
      </w:r>
      <w:r w:rsidR="00C73F66" w:rsidRPr="00AE1A5F">
        <w:rPr>
          <w:rFonts w:eastAsia="Calibri"/>
          <w:u w:val="single"/>
        </w:rPr>
        <w:t xml:space="preserve"> </w:t>
      </w:r>
      <w:r w:rsidR="00080650" w:rsidRPr="00AE1A5F">
        <w:rPr>
          <w:rFonts w:eastAsia="Calibri"/>
        </w:rPr>
        <w:t xml:space="preserve">: </w:t>
      </w:r>
      <w:r w:rsidR="00080650" w:rsidRPr="00AE1A5F">
        <w:rPr>
          <w:rFonts w:eastAsia="Calibri"/>
          <w:u w:val="single"/>
        </w:rPr>
        <w:t>Members</w:t>
      </w:r>
      <w:r w:rsidR="00080650" w:rsidRPr="00AE1A5F">
        <w:rPr>
          <w:rFonts w:eastAsia="Calibri"/>
        </w:rPr>
        <w:t xml:space="preserve"> – </w:t>
      </w:r>
      <w:r w:rsidR="00794A1B" w:rsidRPr="00AE1A5F">
        <w:rPr>
          <w:rFonts w:eastAsia="Calibri"/>
        </w:rPr>
        <w:t xml:space="preserve">Angie Neal, </w:t>
      </w:r>
      <w:r w:rsidR="00AE1A5F" w:rsidRPr="00AE1A5F">
        <w:rPr>
          <w:rFonts w:eastAsia="Calibri"/>
        </w:rPr>
        <w:t xml:space="preserve">Deb Holleman, </w:t>
      </w:r>
      <w:r w:rsidR="00080650" w:rsidRPr="00AE1A5F">
        <w:rPr>
          <w:rFonts w:eastAsia="Calibri"/>
        </w:rPr>
        <w:t xml:space="preserve">Theresa Drift, </w:t>
      </w:r>
    </w:p>
    <w:p w14:paraId="7CDC5CA5" w14:textId="77777777" w:rsidR="00AE1A5F" w:rsidRDefault="00080650" w:rsidP="00AE1A5F">
      <w:pPr>
        <w:spacing w:line="397" w:lineRule="auto"/>
        <w:ind w:left="360"/>
        <w:contextualSpacing/>
        <w:rPr>
          <w:rFonts w:eastAsia="Calibri"/>
        </w:rPr>
      </w:pPr>
      <w:r w:rsidRPr="00AE1A5F">
        <w:rPr>
          <w:rFonts w:eastAsia="Calibri"/>
        </w:rPr>
        <w:t xml:space="preserve">Kristy Eckart, </w:t>
      </w:r>
      <w:r w:rsidR="00794A1B" w:rsidRPr="00AE1A5F">
        <w:rPr>
          <w:rFonts w:eastAsia="Calibri"/>
        </w:rPr>
        <w:t>Cynthia Finley,</w:t>
      </w:r>
      <w:r w:rsidRPr="00AE1A5F">
        <w:rPr>
          <w:rFonts w:eastAsia="Calibri"/>
        </w:rPr>
        <w:t xml:space="preserve"> V</w:t>
      </w:r>
      <w:r w:rsidR="00AE1A5F">
        <w:rPr>
          <w:rFonts w:eastAsia="Calibri"/>
        </w:rPr>
        <w:t>ictoria Newgent, David O’Leary</w:t>
      </w:r>
      <w:r w:rsidR="00794A1B" w:rsidRPr="00AE1A5F">
        <w:rPr>
          <w:rFonts w:eastAsia="Calibri"/>
        </w:rPr>
        <w:t>,</w:t>
      </w:r>
      <w:r w:rsidRPr="00AE1A5F">
        <w:rPr>
          <w:rFonts w:eastAsia="Calibri"/>
        </w:rPr>
        <w:t xml:space="preserve"> Nathan Thompson,</w:t>
      </w:r>
      <w:r w:rsidR="00794A1B" w:rsidRPr="00AE1A5F">
        <w:rPr>
          <w:rFonts w:eastAsia="Calibri"/>
        </w:rPr>
        <w:t xml:space="preserve"> </w:t>
      </w:r>
    </w:p>
    <w:p w14:paraId="2F7BED0C" w14:textId="38CD730C" w:rsidR="00080650" w:rsidRPr="00AE1A5F" w:rsidRDefault="00794A1B" w:rsidP="00AE1A5F">
      <w:pPr>
        <w:spacing w:line="397" w:lineRule="auto"/>
        <w:ind w:left="360"/>
        <w:contextualSpacing/>
        <w:rPr>
          <w:rFonts w:eastAsia="Calibri"/>
          <w:u w:val="single"/>
        </w:rPr>
      </w:pPr>
      <w:r w:rsidRPr="00AE1A5F">
        <w:rPr>
          <w:rFonts w:eastAsia="Calibri"/>
        </w:rPr>
        <w:t>Pam Hughes,</w:t>
      </w:r>
      <w:r w:rsidR="000653AF">
        <w:rPr>
          <w:rFonts w:eastAsia="Calibri"/>
        </w:rPr>
        <w:t xml:space="preserve"> </w:t>
      </w:r>
      <w:r w:rsidR="00080650" w:rsidRPr="00AE1A5F">
        <w:rPr>
          <w:rFonts w:eastAsia="Calibri"/>
        </w:rPr>
        <w:t>Salaam Witherspoon</w:t>
      </w:r>
      <w:r w:rsidR="000653AF">
        <w:rPr>
          <w:rFonts w:eastAsia="Calibri"/>
        </w:rPr>
        <w:t>, and Shelly Holmes.</w:t>
      </w:r>
    </w:p>
    <w:p w14:paraId="2085C23B" w14:textId="7FEE8007" w:rsidR="0069456D" w:rsidRPr="00AE1A5F" w:rsidRDefault="00080650" w:rsidP="00080650">
      <w:pPr>
        <w:spacing w:line="397" w:lineRule="auto"/>
        <w:ind w:left="360"/>
        <w:contextualSpacing/>
        <w:rPr>
          <w:rFonts w:eastAsia="Calibri"/>
        </w:rPr>
      </w:pPr>
      <w:r w:rsidRPr="00AE1A5F">
        <w:rPr>
          <w:rFonts w:eastAsia="Calibri"/>
          <w:i/>
          <w:u w:val="single"/>
        </w:rPr>
        <w:t>Staff</w:t>
      </w:r>
      <w:r w:rsidRPr="00AE1A5F">
        <w:rPr>
          <w:rFonts w:eastAsia="Calibri"/>
        </w:rPr>
        <w:t xml:space="preserve"> –</w:t>
      </w:r>
      <w:r w:rsidR="001E356A" w:rsidRPr="00AE1A5F">
        <w:rPr>
          <w:rFonts w:eastAsia="Calibri"/>
        </w:rPr>
        <w:t xml:space="preserve"> </w:t>
      </w:r>
      <w:r w:rsidRPr="00AE1A5F">
        <w:rPr>
          <w:rFonts w:eastAsia="Calibri"/>
        </w:rPr>
        <w:t>Laura Birnbaum, Kate Bradley, Courtney Cochran</w:t>
      </w:r>
      <w:r w:rsidR="000B7FBB" w:rsidRPr="00AE1A5F">
        <w:rPr>
          <w:rFonts w:eastAsia="Calibri"/>
        </w:rPr>
        <w:t xml:space="preserve">, </w:t>
      </w:r>
      <w:r w:rsidRPr="00AE1A5F">
        <w:rPr>
          <w:rFonts w:eastAsia="Calibri"/>
        </w:rPr>
        <w:t xml:space="preserve">Pat Leary, </w:t>
      </w:r>
    </w:p>
    <w:p w14:paraId="0FB0E9F1" w14:textId="05B2EAE2" w:rsidR="00C73F66" w:rsidRPr="00AE1A5F" w:rsidRDefault="001E356A" w:rsidP="00080650">
      <w:pPr>
        <w:spacing w:line="397" w:lineRule="auto"/>
        <w:ind w:left="360"/>
        <w:contextualSpacing/>
        <w:rPr>
          <w:rFonts w:eastAsia="Calibri"/>
        </w:rPr>
      </w:pPr>
      <w:r w:rsidRPr="00AE1A5F">
        <w:rPr>
          <w:rFonts w:eastAsia="Calibri"/>
        </w:rPr>
        <w:t>Stacy Radosevich,</w:t>
      </w:r>
      <w:r w:rsidR="00080650" w:rsidRPr="00AE1A5F">
        <w:rPr>
          <w:rFonts w:eastAsia="Calibri"/>
        </w:rPr>
        <w:t xml:space="preserve"> JoAnn Solin</w:t>
      </w:r>
      <w:r w:rsidR="00794A1B" w:rsidRPr="00AE1A5F">
        <w:rPr>
          <w:rFonts w:eastAsia="Calibri"/>
        </w:rPr>
        <w:t>, Thom Romano</w:t>
      </w:r>
    </w:p>
    <w:p w14:paraId="037EBC65" w14:textId="041E8C61" w:rsidR="008412D9" w:rsidRPr="00AE1A5F" w:rsidRDefault="001A3E0F" w:rsidP="00080650">
      <w:pPr>
        <w:numPr>
          <w:ilvl w:val="0"/>
          <w:numId w:val="2"/>
        </w:numPr>
        <w:spacing w:line="397" w:lineRule="auto"/>
        <w:contextualSpacing/>
        <w:rPr>
          <w:rFonts w:eastAsia="Calibri"/>
          <w:u w:val="single"/>
        </w:rPr>
      </w:pPr>
      <w:r w:rsidRPr="00AE1A5F">
        <w:rPr>
          <w:rFonts w:eastAsia="Calibri"/>
          <w:u w:val="single"/>
        </w:rPr>
        <w:t xml:space="preserve">Review and Approval of Agenda </w:t>
      </w:r>
      <w:r w:rsidR="00080650" w:rsidRPr="00AE1A5F">
        <w:rPr>
          <w:rFonts w:eastAsia="Calibri"/>
          <w:u w:val="single"/>
        </w:rPr>
        <w:t xml:space="preserve"> and </w:t>
      </w:r>
      <w:r w:rsidR="00C53434" w:rsidRPr="00AE1A5F">
        <w:rPr>
          <w:rFonts w:eastAsia="Calibri"/>
          <w:u w:val="single"/>
        </w:rPr>
        <w:t>Meeting Summary</w:t>
      </w:r>
      <w:r w:rsidR="00080650" w:rsidRPr="00AE1A5F">
        <w:rPr>
          <w:rFonts w:eastAsia="Calibri"/>
          <w:u w:val="single"/>
        </w:rPr>
        <w:t xml:space="preserve"> – </w:t>
      </w:r>
    </w:p>
    <w:p w14:paraId="5A16FCD4" w14:textId="558C8649" w:rsidR="009158E3" w:rsidRPr="00AE1A5F" w:rsidRDefault="009158E3" w:rsidP="00080650">
      <w:pPr>
        <w:spacing w:line="397" w:lineRule="auto"/>
        <w:ind w:left="720"/>
        <w:contextualSpacing/>
        <w:rPr>
          <w:rFonts w:eastAsia="Calibri"/>
          <w:bdr w:val="single" w:sz="4" w:space="0" w:color="auto"/>
        </w:rPr>
      </w:pPr>
      <w:r w:rsidRPr="00AE1A5F">
        <w:rPr>
          <w:rFonts w:eastAsia="Calibri"/>
          <w:bdr w:val="single" w:sz="4" w:space="0" w:color="auto"/>
        </w:rPr>
        <w:t xml:space="preserve"> </w:t>
      </w:r>
      <w:r w:rsidR="002E0E7B" w:rsidRPr="00AE1A5F">
        <w:rPr>
          <w:rFonts w:eastAsia="Calibri"/>
          <w:bdr w:val="single" w:sz="4" w:space="0" w:color="auto"/>
        </w:rPr>
        <w:t>Cynthia moved and David</w:t>
      </w:r>
      <w:r w:rsidR="00080650" w:rsidRPr="00AE1A5F">
        <w:rPr>
          <w:rFonts w:eastAsia="Calibri"/>
          <w:bdr w:val="single" w:sz="4" w:space="0" w:color="auto"/>
        </w:rPr>
        <w:t xml:space="preserve"> </w:t>
      </w:r>
      <w:r w:rsidR="00332AC7" w:rsidRPr="00AE1A5F">
        <w:rPr>
          <w:rFonts w:eastAsia="Calibri"/>
          <w:bdr w:val="single" w:sz="4" w:space="0" w:color="auto"/>
        </w:rPr>
        <w:t>seconded to approve agenda</w:t>
      </w:r>
      <w:r w:rsidRPr="00AE1A5F">
        <w:rPr>
          <w:rFonts w:eastAsia="Calibri"/>
          <w:bdr w:val="single" w:sz="4" w:space="0" w:color="auto"/>
        </w:rPr>
        <w:t>.</w:t>
      </w:r>
      <w:r w:rsidR="001E356A" w:rsidRPr="00AE1A5F">
        <w:rPr>
          <w:rFonts w:eastAsia="Calibri"/>
          <w:bdr w:val="single" w:sz="4" w:space="0" w:color="auto"/>
        </w:rPr>
        <w:t xml:space="preserve"> Approved</w:t>
      </w:r>
      <w:r w:rsidRPr="00AE1A5F">
        <w:rPr>
          <w:rFonts w:eastAsia="Calibri"/>
          <w:bdr w:val="single" w:sz="4" w:space="0" w:color="auto"/>
        </w:rPr>
        <w:t>.</w:t>
      </w:r>
      <w:r w:rsidR="00332AC7" w:rsidRPr="00AE1A5F">
        <w:rPr>
          <w:rFonts w:eastAsia="Calibri"/>
          <w:bdr w:val="single" w:sz="4" w:space="0" w:color="auto"/>
        </w:rPr>
        <w:t xml:space="preserve"> </w:t>
      </w:r>
    </w:p>
    <w:p w14:paraId="36673C6F" w14:textId="70B139BA" w:rsidR="00080650" w:rsidRPr="00AE1A5F" w:rsidRDefault="002E0E7B" w:rsidP="00080650">
      <w:pPr>
        <w:spacing w:line="397" w:lineRule="auto"/>
        <w:ind w:left="720"/>
        <w:contextualSpacing/>
        <w:rPr>
          <w:rFonts w:eastAsia="Calibri"/>
        </w:rPr>
      </w:pPr>
      <w:r w:rsidRPr="00AE1A5F">
        <w:rPr>
          <w:rFonts w:eastAsia="Calibri"/>
          <w:bdr w:val="single" w:sz="4" w:space="0" w:color="auto"/>
        </w:rPr>
        <w:t xml:space="preserve"> David</w:t>
      </w:r>
      <w:r w:rsidR="009158E3" w:rsidRPr="00AE1A5F">
        <w:rPr>
          <w:rFonts w:eastAsia="Calibri"/>
          <w:bdr w:val="single" w:sz="4" w:space="0" w:color="auto"/>
        </w:rPr>
        <w:t xml:space="preserve"> moved and </w:t>
      </w:r>
      <w:r w:rsidRPr="00AE1A5F">
        <w:rPr>
          <w:rFonts w:eastAsia="Calibri"/>
          <w:bdr w:val="single" w:sz="4" w:space="0" w:color="auto"/>
        </w:rPr>
        <w:t>Cynthia</w:t>
      </w:r>
      <w:r w:rsidR="00D5627D" w:rsidRPr="00AE1A5F">
        <w:rPr>
          <w:rFonts w:eastAsia="Calibri"/>
          <w:bdr w:val="single" w:sz="4" w:space="0" w:color="auto"/>
        </w:rPr>
        <w:t xml:space="preserve"> seconded to approve March</w:t>
      </w:r>
      <w:r w:rsidR="009158E3" w:rsidRPr="00AE1A5F">
        <w:rPr>
          <w:rFonts w:eastAsia="Calibri"/>
          <w:bdr w:val="single" w:sz="4" w:space="0" w:color="auto"/>
        </w:rPr>
        <w:t xml:space="preserve"> </w:t>
      </w:r>
      <w:r w:rsidR="00332AC7" w:rsidRPr="00AE1A5F">
        <w:rPr>
          <w:rFonts w:eastAsia="Calibri"/>
          <w:bdr w:val="single" w:sz="4" w:space="0" w:color="auto"/>
        </w:rPr>
        <w:t xml:space="preserve">minutes </w:t>
      </w:r>
      <w:r w:rsidR="009158E3" w:rsidRPr="00AE1A5F">
        <w:rPr>
          <w:rFonts w:eastAsia="Calibri"/>
          <w:bdr w:val="single" w:sz="4" w:space="0" w:color="auto"/>
        </w:rPr>
        <w:t>–</w:t>
      </w:r>
      <w:r w:rsidR="00332AC7" w:rsidRPr="00AE1A5F">
        <w:rPr>
          <w:rFonts w:eastAsia="Calibri"/>
          <w:bdr w:val="single" w:sz="4" w:space="0" w:color="auto"/>
        </w:rPr>
        <w:t xml:space="preserve"> approved</w:t>
      </w:r>
      <w:r w:rsidR="009158E3" w:rsidRPr="00AE1A5F">
        <w:rPr>
          <w:rFonts w:eastAsia="Calibri"/>
          <w:bdr w:val="single" w:sz="4" w:space="0" w:color="auto"/>
        </w:rPr>
        <w:t>.</w:t>
      </w:r>
    </w:p>
    <w:p w14:paraId="70D2DBDE" w14:textId="7D7E82AA" w:rsidR="00CE4407" w:rsidRPr="00AE1A5F" w:rsidRDefault="00613821" w:rsidP="00CE4407">
      <w:pPr>
        <w:numPr>
          <w:ilvl w:val="0"/>
          <w:numId w:val="2"/>
        </w:numPr>
        <w:spacing w:line="397" w:lineRule="auto"/>
        <w:contextualSpacing/>
        <w:rPr>
          <w:rFonts w:eastAsia="Calibri"/>
          <w:u w:val="single"/>
        </w:rPr>
      </w:pPr>
      <w:r w:rsidRPr="00AE1A5F">
        <w:rPr>
          <w:rFonts w:eastAsia="Calibri"/>
          <w:u w:val="single"/>
        </w:rPr>
        <w:t>Board Business</w:t>
      </w:r>
      <w:r w:rsidR="009158E3" w:rsidRPr="00AE1A5F">
        <w:rPr>
          <w:rFonts w:eastAsia="Calibri"/>
          <w:u w:val="single"/>
        </w:rPr>
        <w:t>-</w:t>
      </w:r>
    </w:p>
    <w:p w14:paraId="1E9BC500" w14:textId="3AA4A2D0" w:rsidR="007F7142" w:rsidRPr="00AE1A5F" w:rsidRDefault="007F7142" w:rsidP="009158E3">
      <w:pPr>
        <w:spacing w:line="397" w:lineRule="auto"/>
        <w:ind w:left="720"/>
        <w:contextualSpacing/>
        <w:rPr>
          <w:rFonts w:eastAsia="Calibri"/>
        </w:rPr>
      </w:pPr>
      <w:r w:rsidRPr="00AE1A5F">
        <w:rPr>
          <w:rFonts w:eastAsia="Calibri"/>
        </w:rPr>
        <w:t xml:space="preserve">Open Seats: </w:t>
      </w:r>
    </w:p>
    <w:p w14:paraId="1CD1E0AA" w14:textId="33631AE4" w:rsidR="007F7142" w:rsidRPr="00AE1A5F" w:rsidRDefault="007F7142" w:rsidP="007F7142">
      <w:pPr>
        <w:pStyle w:val="ListParagraph"/>
        <w:numPr>
          <w:ilvl w:val="1"/>
          <w:numId w:val="2"/>
        </w:numPr>
        <w:spacing w:line="397" w:lineRule="auto"/>
        <w:rPr>
          <w:rFonts w:eastAsia="Calibri"/>
        </w:rPr>
      </w:pPr>
      <w:r w:rsidRPr="00AE1A5F">
        <w:rPr>
          <w:rFonts w:eastAsia="Calibri"/>
        </w:rPr>
        <w:t xml:space="preserve">Angie Neal </w:t>
      </w:r>
      <w:r w:rsidR="00C818C7" w:rsidRPr="00AE1A5F">
        <w:rPr>
          <w:rFonts w:eastAsia="Calibri"/>
        </w:rPr>
        <w:t xml:space="preserve">from AEOA </w:t>
      </w:r>
      <w:r w:rsidRPr="00AE1A5F">
        <w:rPr>
          <w:rFonts w:eastAsia="Calibri"/>
        </w:rPr>
        <w:t>is stepping i</w:t>
      </w:r>
      <w:r w:rsidR="002E0E7B" w:rsidRPr="00AE1A5F">
        <w:rPr>
          <w:rFonts w:eastAsia="Calibri"/>
        </w:rPr>
        <w:t>n as Rural Housing Coalition Rep.  She introduced herself</w:t>
      </w:r>
      <w:r w:rsidRPr="00AE1A5F">
        <w:rPr>
          <w:rFonts w:eastAsia="Calibri"/>
        </w:rPr>
        <w:t>.</w:t>
      </w:r>
      <w:r w:rsidR="002E0E7B" w:rsidRPr="00AE1A5F">
        <w:rPr>
          <w:rFonts w:eastAsia="Calibri"/>
        </w:rPr>
        <w:t xml:space="preserve"> Welcome, Angie!</w:t>
      </w:r>
    </w:p>
    <w:p w14:paraId="1935C474" w14:textId="77777777" w:rsidR="00C818C7" w:rsidRPr="00AE1A5F" w:rsidRDefault="00C818C7" w:rsidP="00C818C7">
      <w:pPr>
        <w:pStyle w:val="ListParagraph"/>
        <w:spacing w:line="397" w:lineRule="auto"/>
        <w:ind w:left="1440"/>
        <w:rPr>
          <w:rFonts w:eastAsia="Calibri"/>
        </w:rPr>
      </w:pPr>
    </w:p>
    <w:p w14:paraId="7C0B64FB" w14:textId="0030BB1C" w:rsidR="00C818C7" w:rsidRDefault="00437285" w:rsidP="00C818C7">
      <w:pPr>
        <w:pStyle w:val="ListParagraph"/>
        <w:spacing w:line="397" w:lineRule="auto"/>
        <w:ind w:left="1440"/>
        <w:rPr>
          <w:rFonts w:eastAsia="Calibri"/>
        </w:rPr>
      </w:pPr>
      <w:r>
        <w:rPr>
          <w:rFonts w:eastAsia="Calibri"/>
          <w:bdr w:val="single" w:sz="4" w:space="0" w:color="auto"/>
        </w:rPr>
        <w:t xml:space="preserve">  </w:t>
      </w:r>
      <w:r w:rsidR="00C818C7" w:rsidRPr="00AE1A5F">
        <w:rPr>
          <w:rFonts w:eastAsia="Calibri"/>
          <w:bdr w:val="single" w:sz="4" w:space="0" w:color="auto"/>
        </w:rPr>
        <w:t>Nathan moved &amp; Cynthia seconded to approve Angie’s appointment. Approved</w:t>
      </w:r>
      <w:r>
        <w:rPr>
          <w:rFonts w:eastAsia="Calibri"/>
          <w:bdr w:val="single" w:sz="4" w:space="0" w:color="auto"/>
        </w:rPr>
        <w:t xml:space="preserve">.  </w:t>
      </w:r>
    </w:p>
    <w:p w14:paraId="6D20AA65" w14:textId="77777777" w:rsidR="00C818C7" w:rsidRDefault="00C818C7" w:rsidP="00C818C7">
      <w:pPr>
        <w:pStyle w:val="ListParagraph"/>
        <w:spacing w:line="397" w:lineRule="auto"/>
        <w:ind w:left="1440"/>
        <w:rPr>
          <w:rFonts w:eastAsia="Calibri"/>
        </w:rPr>
      </w:pPr>
    </w:p>
    <w:p w14:paraId="2469C160" w14:textId="61175AE8" w:rsidR="009158E3" w:rsidRPr="007F7142" w:rsidRDefault="00C818C7" w:rsidP="007F7142">
      <w:pPr>
        <w:pStyle w:val="ListParagraph"/>
        <w:numPr>
          <w:ilvl w:val="1"/>
          <w:numId w:val="2"/>
        </w:numPr>
        <w:spacing w:line="397" w:lineRule="auto"/>
        <w:rPr>
          <w:rFonts w:eastAsia="Calibri"/>
        </w:rPr>
      </w:pPr>
      <w:r>
        <w:rPr>
          <w:rFonts w:eastAsia="Calibri"/>
        </w:rPr>
        <w:t xml:space="preserve">Vet rep is pending.  </w:t>
      </w:r>
      <w:r w:rsidR="009158E3" w:rsidRPr="007F7142">
        <w:rPr>
          <w:rFonts w:eastAsia="Calibri"/>
        </w:rPr>
        <w:t xml:space="preserve"> The next recommendation for </w:t>
      </w:r>
      <w:r w:rsidR="007F7142" w:rsidRPr="007F7142">
        <w:rPr>
          <w:rFonts w:eastAsia="Calibri"/>
        </w:rPr>
        <w:t xml:space="preserve">membership is </w:t>
      </w:r>
      <w:r w:rsidR="009158E3" w:rsidRPr="007F7142">
        <w:rPr>
          <w:rFonts w:eastAsia="Calibri"/>
        </w:rPr>
        <w:t>Paul</w:t>
      </w:r>
      <w:r w:rsidR="007F7142" w:rsidRPr="007F7142">
        <w:rPr>
          <w:rFonts w:eastAsia="Calibri"/>
        </w:rPr>
        <w:t xml:space="preserve"> Pederson as Veteran’s Rep</w:t>
      </w:r>
      <w:r w:rsidR="009158E3" w:rsidRPr="007F7142">
        <w:rPr>
          <w:rFonts w:eastAsia="Calibri"/>
        </w:rPr>
        <w:t>.  At-Large is advertised no applications at this time.</w:t>
      </w:r>
    </w:p>
    <w:p w14:paraId="672DA565" w14:textId="620AE9D0" w:rsidR="001C0512" w:rsidRPr="00080650" w:rsidRDefault="001C0512" w:rsidP="001C0512">
      <w:pPr>
        <w:numPr>
          <w:ilvl w:val="0"/>
          <w:numId w:val="2"/>
        </w:numPr>
        <w:spacing w:line="397" w:lineRule="auto"/>
        <w:contextualSpacing/>
        <w:rPr>
          <w:rFonts w:eastAsia="Calibri"/>
          <w:u w:val="single"/>
        </w:rPr>
      </w:pPr>
      <w:r w:rsidRPr="00080650">
        <w:rPr>
          <w:rFonts w:eastAsia="Calibri"/>
          <w:u w:val="single"/>
        </w:rPr>
        <w:t xml:space="preserve">Committee Updates &amp; Action Items -- </w:t>
      </w:r>
    </w:p>
    <w:p w14:paraId="5D2F1491" w14:textId="1658A6FD" w:rsidR="001C0512" w:rsidRPr="00080650" w:rsidRDefault="001C0512" w:rsidP="001C0512">
      <w:pPr>
        <w:numPr>
          <w:ilvl w:val="1"/>
          <w:numId w:val="2"/>
        </w:numPr>
        <w:spacing w:line="397" w:lineRule="auto"/>
        <w:contextualSpacing/>
        <w:rPr>
          <w:rFonts w:eastAsia="Calibri"/>
        </w:rPr>
      </w:pPr>
      <w:r w:rsidRPr="00080650">
        <w:rPr>
          <w:rFonts w:eastAsia="Calibri"/>
        </w:rPr>
        <w:t xml:space="preserve">Ad Hoc Veterans Committee </w:t>
      </w:r>
    </w:p>
    <w:p w14:paraId="7234E8B2" w14:textId="62D963A1" w:rsidR="001C0512" w:rsidRPr="00080650" w:rsidRDefault="00C818C7" w:rsidP="001C0512">
      <w:pPr>
        <w:numPr>
          <w:ilvl w:val="2"/>
          <w:numId w:val="2"/>
        </w:numPr>
        <w:spacing w:line="397" w:lineRule="auto"/>
        <w:contextualSpacing/>
        <w:rPr>
          <w:rFonts w:eastAsia="Calibri"/>
        </w:rPr>
      </w:pPr>
      <w:r>
        <w:rPr>
          <w:rFonts w:eastAsia="Calibri"/>
        </w:rPr>
        <w:t xml:space="preserve">Continue to keep case conferencing every two weeks, which has been very effective.  </w:t>
      </w:r>
      <w:r w:rsidR="007F7142">
        <w:rPr>
          <w:rFonts w:eastAsia="Calibri"/>
        </w:rPr>
        <w:t xml:space="preserve"> </w:t>
      </w:r>
    </w:p>
    <w:p w14:paraId="72CFF5B0" w14:textId="4A7A15FF" w:rsidR="001C0512" w:rsidRDefault="001C0512" w:rsidP="001C0512">
      <w:pPr>
        <w:numPr>
          <w:ilvl w:val="1"/>
          <w:numId w:val="2"/>
        </w:numPr>
        <w:spacing w:line="397" w:lineRule="auto"/>
        <w:contextualSpacing/>
        <w:rPr>
          <w:rFonts w:eastAsia="Calibri"/>
        </w:rPr>
      </w:pPr>
      <w:r w:rsidRPr="00080650">
        <w:rPr>
          <w:rFonts w:eastAsia="Calibri"/>
        </w:rPr>
        <w:t>Evaluation</w:t>
      </w:r>
      <w:r w:rsidR="00332AC7">
        <w:rPr>
          <w:rFonts w:eastAsia="Calibri"/>
        </w:rPr>
        <w:t xml:space="preserve"> and Planning Committee</w:t>
      </w:r>
    </w:p>
    <w:p w14:paraId="20B57936" w14:textId="3974A0F5" w:rsidR="00344C7E" w:rsidRPr="00C818C7" w:rsidRDefault="00C818C7" w:rsidP="00C818C7">
      <w:pPr>
        <w:pStyle w:val="ListParagraph"/>
        <w:numPr>
          <w:ilvl w:val="2"/>
          <w:numId w:val="2"/>
        </w:numPr>
        <w:spacing w:line="397" w:lineRule="auto"/>
        <w:rPr>
          <w:rFonts w:eastAsia="Calibri"/>
        </w:rPr>
      </w:pPr>
      <w:r w:rsidRPr="00C818C7">
        <w:rPr>
          <w:rFonts w:eastAsia="Calibri"/>
        </w:rPr>
        <w:t>Planning around NOFA process.  Ask all CoC funded prog</w:t>
      </w:r>
      <w:r>
        <w:rPr>
          <w:rFonts w:eastAsia="Calibri"/>
        </w:rPr>
        <w:t xml:space="preserve">ram to submit evaluation data (APR).  </w:t>
      </w:r>
    </w:p>
    <w:p w14:paraId="479201CB" w14:textId="77777777" w:rsidR="001C0512" w:rsidRDefault="001C0512" w:rsidP="001C0512">
      <w:pPr>
        <w:numPr>
          <w:ilvl w:val="1"/>
          <w:numId w:val="2"/>
        </w:numPr>
        <w:spacing w:line="397" w:lineRule="auto"/>
        <w:contextualSpacing/>
        <w:rPr>
          <w:rFonts w:eastAsia="Calibri"/>
        </w:rPr>
      </w:pPr>
      <w:r w:rsidRPr="00080650">
        <w:rPr>
          <w:rFonts w:eastAsia="Calibri"/>
        </w:rPr>
        <w:lastRenderedPageBreak/>
        <w:t xml:space="preserve">Advocacy and Education Committee </w:t>
      </w:r>
    </w:p>
    <w:p w14:paraId="4FC4ED4F" w14:textId="487C822B" w:rsidR="00C818C7" w:rsidRDefault="00C818C7" w:rsidP="00C818C7">
      <w:pPr>
        <w:pStyle w:val="ListParagraph"/>
        <w:numPr>
          <w:ilvl w:val="0"/>
          <w:numId w:val="6"/>
        </w:numPr>
        <w:spacing w:line="397" w:lineRule="auto"/>
        <w:rPr>
          <w:rFonts w:eastAsia="Calibri"/>
        </w:rPr>
      </w:pPr>
      <w:r>
        <w:rPr>
          <w:rFonts w:eastAsia="Calibri"/>
        </w:rPr>
        <w:t xml:space="preserve">Paused.  </w:t>
      </w:r>
    </w:p>
    <w:p w14:paraId="6B9A8190" w14:textId="444EFAD1" w:rsidR="00C818C7" w:rsidRPr="00C818C7" w:rsidRDefault="00C818C7" w:rsidP="00C818C7">
      <w:pPr>
        <w:pStyle w:val="ListParagraph"/>
        <w:numPr>
          <w:ilvl w:val="0"/>
          <w:numId w:val="6"/>
        </w:numPr>
        <w:spacing w:line="397" w:lineRule="auto"/>
        <w:rPr>
          <w:rFonts w:eastAsia="Calibri"/>
        </w:rPr>
      </w:pPr>
      <w:r>
        <w:rPr>
          <w:rFonts w:eastAsia="Calibri"/>
        </w:rPr>
        <w:t xml:space="preserve">System Mapping </w:t>
      </w:r>
      <w:r w:rsidR="000B7FBB">
        <w:rPr>
          <w:rFonts w:eastAsia="Calibri"/>
        </w:rPr>
        <w:t xml:space="preserve">Reported is a </w:t>
      </w:r>
      <w:r>
        <w:rPr>
          <w:rFonts w:eastAsia="Calibri"/>
        </w:rPr>
        <w:t xml:space="preserve">70 page report.  Breakdowns of the report </w:t>
      </w:r>
      <w:r w:rsidR="000B7FBB">
        <w:rPr>
          <w:rFonts w:eastAsia="Calibri"/>
        </w:rPr>
        <w:t xml:space="preserve">into easier to comprehend units which </w:t>
      </w:r>
      <w:r>
        <w:rPr>
          <w:rFonts w:eastAsia="Calibri"/>
        </w:rPr>
        <w:t>will be coming soon.</w:t>
      </w:r>
    </w:p>
    <w:p w14:paraId="2028D54C" w14:textId="03AA901C" w:rsidR="001C0512" w:rsidRPr="00080650" w:rsidRDefault="001C0512" w:rsidP="001C0512">
      <w:pPr>
        <w:numPr>
          <w:ilvl w:val="1"/>
          <w:numId w:val="2"/>
        </w:numPr>
        <w:spacing w:line="397" w:lineRule="auto"/>
        <w:contextualSpacing/>
        <w:rPr>
          <w:rFonts w:eastAsia="Calibri"/>
        </w:rPr>
      </w:pPr>
      <w:r w:rsidRPr="00080650">
        <w:rPr>
          <w:rFonts w:eastAsia="Calibri"/>
        </w:rPr>
        <w:t xml:space="preserve">Housing Response Committee </w:t>
      </w:r>
      <w:r w:rsidR="00C818C7">
        <w:rPr>
          <w:rFonts w:eastAsia="Calibri"/>
        </w:rPr>
        <w:t xml:space="preserve">– Housing </w:t>
      </w:r>
      <w:r w:rsidR="000B7FBB">
        <w:rPr>
          <w:rFonts w:eastAsia="Calibri"/>
        </w:rPr>
        <w:t>Stabilization</w:t>
      </w:r>
      <w:r w:rsidR="00C818C7">
        <w:rPr>
          <w:rFonts w:eastAsia="Calibri"/>
        </w:rPr>
        <w:t xml:space="preserve"> Services. Reviewing 5 drafted questions.  May 1</w:t>
      </w:r>
      <w:r w:rsidR="00C818C7" w:rsidRPr="00C818C7">
        <w:rPr>
          <w:rFonts w:eastAsia="Calibri"/>
          <w:vertAlign w:val="superscript"/>
        </w:rPr>
        <w:t>st</w:t>
      </w:r>
      <w:r w:rsidR="00C818C7">
        <w:rPr>
          <w:rFonts w:eastAsia="Calibri"/>
        </w:rPr>
        <w:t xml:space="preserve"> go live.  Goal to keep FHPAP continue with additional navigation services for North and South.</w:t>
      </w:r>
    </w:p>
    <w:p w14:paraId="598B8D70" w14:textId="3C7FF1C8" w:rsidR="001C0512" w:rsidRPr="00080650" w:rsidRDefault="001C0512" w:rsidP="001C0512">
      <w:pPr>
        <w:numPr>
          <w:ilvl w:val="1"/>
          <w:numId w:val="2"/>
        </w:numPr>
        <w:spacing w:line="397" w:lineRule="auto"/>
        <w:contextualSpacing/>
        <w:rPr>
          <w:rFonts w:eastAsia="Calibri"/>
        </w:rPr>
      </w:pPr>
      <w:r w:rsidRPr="00080650">
        <w:rPr>
          <w:rFonts w:eastAsia="Calibri"/>
        </w:rPr>
        <w:t xml:space="preserve">Rural Housing Coalition </w:t>
      </w:r>
      <w:r w:rsidR="00B61E93">
        <w:rPr>
          <w:rFonts w:eastAsia="Calibri"/>
        </w:rPr>
        <w:t xml:space="preserve">– </w:t>
      </w:r>
      <w:r w:rsidR="00C818C7">
        <w:rPr>
          <w:rFonts w:eastAsia="Calibri"/>
        </w:rPr>
        <w:t>none.</w:t>
      </w:r>
    </w:p>
    <w:p w14:paraId="59BDF0CE" w14:textId="5C929C4F" w:rsidR="001C0512" w:rsidRPr="00080650" w:rsidRDefault="001C0512" w:rsidP="001C0512">
      <w:pPr>
        <w:numPr>
          <w:ilvl w:val="1"/>
          <w:numId w:val="2"/>
        </w:numPr>
        <w:spacing w:line="397" w:lineRule="auto"/>
        <w:contextualSpacing/>
        <w:rPr>
          <w:rFonts w:eastAsia="Calibri"/>
        </w:rPr>
      </w:pPr>
      <w:r w:rsidRPr="00080650">
        <w:rPr>
          <w:rFonts w:eastAsia="Calibri"/>
        </w:rPr>
        <w:t xml:space="preserve">Affordable Housing Coalition </w:t>
      </w:r>
      <w:r w:rsidR="00B61E93">
        <w:rPr>
          <w:rFonts w:eastAsia="Calibri"/>
        </w:rPr>
        <w:t xml:space="preserve">– </w:t>
      </w:r>
      <w:r w:rsidR="000B7FBB">
        <w:rPr>
          <w:rFonts w:eastAsia="Calibri"/>
        </w:rPr>
        <w:t>none</w:t>
      </w:r>
      <w:r w:rsidR="00B61E93">
        <w:rPr>
          <w:rFonts w:eastAsia="Calibri"/>
        </w:rPr>
        <w:t>.</w:t>
      </w:r>
    </w:p>
    <w:p w14:paraId="369D5258" w14:textId="5294178F" w:rsidR="00DB5EFC" w:rsidRPr="00080650" w:rsidRDefault="00DB5EFC" w:rsidP="00DB5EFC">
      <w:pPr>
        <w:numPr>
          <w:ilvl w:val="0"/>
          <w:numId w:val="2"/>
        </w:numPr>
        <w:spacing w:line="397" w:lineRule="auto"/>
        <w:contextualSpacing/>
        <w:rPr>
          <w:rFonts w:eastAsia="Calibri"/>
          <w:u w:val="single"/>
        </w:rPr>
      </w:pPr>
      <w:r w:rsidRPr="00080650">
        <w:rPr>
          <w:rFonts w:eastAsia="Calibri"/>
          <w:u w:val="single"/>
        </w:rPr>
        <w:t xml:space="preserve">Visioning/Strategic Planning (Courtney) </w:t>
      </w:r>
    </w:p>
    <w:p w14:paraId="6EB6F691" w14:textId="77777777" w:rsidR="000B7FBB" w:rsidRDefault="000B7FBB" w:rsidP="00DB5EFC">
      <w:pPr>
        <w:numPr>
          <w:ilvl w:val="1"/>
          <w:numId w:val="2"/>
        </w:numPr>
        <w:spacing w:line="397" w:lineRule="auto"/>
        <w:contextualSpacing/>
        <w:rPr>
          <w:rFonts w:eastAsia="Calibri"/>
        </w:rPr>
      </w:pPr>
      <w:r>
        <w:rPr>
          <w:rFonts w:eastAsia="Calibri"/>
        </w:rPr>
        <w:t xml:space="preserve">MFA set priority for low income tax credits for Duluth.  Update to come.  We have a July deadline.  </w:t>
      </w:r>
    </w:p>
    <w:p w14:paraId="549949A1" w14:textId="77777777" w:rsidR="000B7FBB" w:rsidRDefault="000B7FBB" w:rsidP="00DB5EFC">
      <w:pPr>
        <w:numPr>
          <w:ilvl w:val="1"/>
          <w:numId w:val="2"/>
        </w:numPr>
        <w:spacing w:line="397" w:lineRule="auto"/>
        <w:contextualSpacing/>
        <w:rPr>
          <w:rFonts w:eastAsia="Calibri"/>
        </w:rPr>
      </w:pPr>
      <w:r>
        <w:rPr>
          <w:rFonts w:eastAsia="Calibri"/>
        </w:rPr>
        <w:t>NOFA Funding Priorities (Finalize by End of May)</w:t>
      </w:r>
    </w:p>
    <w:p w14:paraId="476D9DA5" w14:textId="77777777" w:rsidR="000B7FBB" w:rsidRDefault="000B7FBB" w:rsidP="000B7FBB">
      <w:pPr>
        <w:numPr>
          <w:ilvl w:val="2"/>
          <w:numId w:val="2"/>
        </w:numPr>
        <w:spacing w:line="397" w:lineRule="auto"/>
        <w:contextualSpacing/>
        <w:rPr>
          <w:rFonts w:eastAsia="Calibri"/>
        </w:rPr>
      </w:pPr>
      <w:r>
        <w:rPr>
          <w:rFonts w:eastAsia="Calibri"/>
        </w:rPr>
        <w:t>What should inform these decisions?</w:t>
      </w:r>
    </w:p>
    <w:p w14:paraId="344139E0" w14:textId="77777777" w:rsidR="000B7FBB" w:rsidRDefault="000B7FBB" w:rsidP="000B7FBB">
      <w:pPr>
        <w:numPr>
          <w:ilvl w:val="2"/>
          <w:numId w:val="2"/>
        </w:numPr>
        <w:spacing w:line="397" w:lineRule="auto"/>
        <w:contextualSpacing/>
        <w:rPr>
          <w:rFonts w:eastAsia="Calibri"/>
        </w:rPr>
      </w:pPr>
      <w:r>
        <w:rPr>
          <w:rFonts w:eastAsia="Calibri"/>
        </w:rPr>
        <w:t>What information do we need to make this decision?</w:t>
      </w:r>
    </w:p>
    <w:p w14:paraId="7BB29A87" w14:textId="6C472A0B" w:rsidR="000B7FBB" w:rsidRDefault="000B7FBB" w:rsidP="000B7FBB">
      <w:pPr>
        <w:numPr>
          <w:ilvl w:val="3"/>
          <w:numId w:val="2"/>
        </w:numPr>
        <w:spacing w:line="397" w:lineRule="auto"/>
        <w:contextualSpacing/>
        <w:rPr>
          <w:rFonts w:eastAsia="Calibri"/>
        </w:rPr>
      </w:pPr>
      <w:r>
        <w:rPr>
          <w:rFonts w:eastAsia="Calibri"/>
        </w:rPr>
        <w:t>Feedback from Rural Housing Coalition</w:t>
      </w:r>
    </w:p>
    <w:p w14:paraId="0124C9A2" w14:textId="4D8F5BAC" w:rsidR="000B7FBB" w:rsidRDefault="000B7FBB" w:rsidP="000B7FBB">
      <w:pPr>
        <w:numPr>
          <w:ilvl w:val="3"/>
          <w:numId w:val="2"/>
        </w:numPr>
        <w:spacing w:line="397" w:lineRule="auto"/>
        <w:contextualSpacing/>
        <w:rPr>
          <w:rFonts w:eastAsia="Calibri"/>
        </w:rPr>
      </w:pPr>
      <w:r>
        <w:rPr>
          <w:rFonts w:eastAsia="Calibri"/>
        </w:rPr>
        <w:t>Feedback from A</w:t>
      </w:r>
      <w:r w:rsidR="005E3D9C">
        <w:rPr>
          <w:rFonts w:eastAsia="Calibri"/>
        </w:rPr>
        <w:t xml:space="preserve">ffordable </w:t>
      </w:r>
      <w:r>
        <w:rPr>
          <w:rFonts w:eastAsia="Calibri"/>
        </w:rPr>
        <w:t>H</w:t>
      </w:r>
      <w:r w:rsidR="005E3D9C">
        <w:rPr>
          <w:rFonts w:eastAsia="Calibri"/>
        </w:rPr>
        <w:t xml:space="preserve">ousing </w:t>
      </w:r>
      <w:r>
        <w:rPr>
          <w:rFonts w:eastAsia="Calibri"/>
        </w:rPr>
        <w:t>C</w:t>
      </w:r>
      <w:r w:rsidR="005E3D9C">
        <w:rPr>
          <w:rFonts w:eastAsia="Calibri"/>
        </w:rPr>
        <w:t>oalition</w:t>
      </w:r>
    </w:p>
    <w:p w14:paraId="46BB28CB" w14:textId="41D9ED2F" w:rsidR="000B7FBB" w:rsidRDefault="000B7FBB" w:rsidP="000B7FBB">
      <w:pPr>
        <w:numPr>
          <w:ilvl w:val="3"/>
          <w:numId w:val="2"/>
        </w:numPr>
        <w:spacing w:line="397" w:lineRule="auto"/>
        <w:contextualSpacing/>
        <w:rPr>
          <w:rFonts w:eastAsia="Calibri"/>
        </w:rPr>
      </w:pPr>
      <w:r>
        <w:rPr>
          <w:rFonts w:eastAsia="Calibri"/>
        </w:rPr>
        <w:t>Feedback from providers on needs on the ground</w:t>
      </w:r>
    </w:p>
    <w:p w14:paraId="606CF405" w14:textId="3762373D" w:rsidR="000B7FBB" w:rsidRDefault="000B7FBB" w:rsidP="005E3D9C">
      <w:pPr>
        <w:numPr>
          <w:ilvl w:val="3"/>
          <w:numId w:val="2"/>
        </w:numPr>
        <w:spacing w:line="397" w:lineRule="auto"/>
        <w:contextualSpacing/>
        <w:rPr>
          <w:rFonts w:eastAsia="Calibri"/>
        </w:rPr>
      </w:pPr>
      <w:r>
        <w:rPr>
          <w:rFonts w:eastAsia="Calibri"/>
        </w:rPr>
        <w:t>Info on racial disparities in housing (concrete ideas of how to address this).</w:t>
      </w:r>
      <w:r w:rsidR="005E3D9C">
        <w:rPr>
          <w:rFonts w:eastAsia="Calibri"/>
        </w:rPr>
        <w:t xml:space="preserve"> </w:t>
      </w:r>
      <w:r w:rsidR="005E3D9C" w:rsidRPr="005E3D9C">
        <w:rPr>
          <w:rFonts w:eastAsia="Calibri"/>
        </w:rPr>
        <w:t>Also important to ensure that people with lived experience and people of African Heritage, Black, Indigenous and People of Color are at the table to formulate this, and compensated for time and valuable input.</w:t>
      </w:r>
    </w:p>
    <w:p w14:paraId="431AF2F1" w14:textId="535FC32E" w:rsidR="000B7FBB" w:rsidRDefault="000B7FBB" w:rsidP="000B7FBB">
      <w:pPr>
        <w:numPr>
          <w:ilvl w:val="3"/>
          <w:numId w:val="2"/>
        </w:numPr>
        <w:spacing w:line="397" w:lineRule="auto"/>
        <w:contextualSpacing/>
        <w:rPr>
          <w:rFonts w:eastAsia="Calibri"/>
        </w:rPr>
      </w:pPr>
      <w:r>
        <w:rPr>
          <w:rFonts w:eastAsia="Calibri"/>
        </w:rPr>
        <w:t>Past housing summit results</w:t>
      </w:r>
      <w:r w:rsidR="005E3D9C">
        <w:rPr>
          <w:rFonts w:eastAsia="Calibri"/>
        </w:rPr>
        <w:t xml:space="preserve"> or listening sessions</w:t>
      </w:r>
    </w:p>
    <w:p w14:paraId="4DEDEEF5" w14:textId="0A64AE9D" w:rsidR="005E3D9C" w:rsidRDefault="005E3D9C" w:rsidP="005E3D9C">
      <w:pPr>
        <w:numPr>
          <w:ilvl w:val="3"/>
          <w:numId w:val="2"/>
        </w:numPr>
        <w:spacing w:line="397" w:lineRule="auto"/>
        <w:contextualSpacing/>
        <w:rPr>
          <w:rFonts w:eastAsia="Calibri"/>
        </w:rPr>
      </w:pPr>
      <w:r>
        <w:rPr>
          <w:rFonts w:eastAsia="Calibri"/>
        </w:rPr>
        <w:t>Existing data from priority listing</w:t>
      </w:r>
    </w:p>
    <w:p w14:paraId="33AB72E0" w14:textId="1CE4D189" w:rsidR="00AE1A5F" w:rsidRDefault="00AE1A5F" w:rsidP="005E3D9C">
      <w:pPr>
        <w:numPr>
          <w:ilvl w:val="3"/>
          <w:numId w:val="2"/>
        </w:numPr>
        <w:spacing w:line="397" w:lineRule="auto"/>
        <w:contextualSpacing/>
        <w:rPr>
          <w:rFonts w:eastAsia="Calibri"/>
        </w:rPr>
      </w:pPr>
      <w:r>
        <w:rPr>
          <w:rFonts w:eastAsia="Calibri"/>
        </w:rPr>
        <w:t>Systems Mapping Information</w:t>
      </w:r>
    </w:p>
    <w:p w14:paraId="19FD1394" w14:textId="1CF8560D" w:rsidR="00AE1A5F" w:rsidRPr="005E3D9C" w:rsidRDefault="00AE1A5F" w:rsidP="005E3D9C">
      <w:pPr>
        <w:numPr>
          <w:ilvl w:val="3"/>
          <w:numId w:val="2"/>
        </w:numPr>
        <w:spacing w:line="397" w:lineRule="auto"/>
        <w:contextualSpacing/>
        <w:rPr>
          <w:rFonts w:eastAsia="Calibri"/>
        </w:rPr>
      </w:pPr>
      <w:r>
        <w:rPr>
          <w:rFonts w:eastAsia="Calibri"/>
        </w:rPr>
        <w:t>Previous year’s NOFA priorities</w:t>
      </w:r>
    </w:p>
    <w:p w14:paraId="7F835D6F" w14:textId="1E71C151" w:rsidR="000B7FBB" w:rsidRDefault="000B7FBB" w:rsidP="000B7FBB">
      <w:pPr>
        <w:numPr>
          <w:ilvl w:val="2"/>
          <w:numId w:val="2"/>
        </w:numPr>
        <w:spacing w:line="397" w:lineRule="auto"/>
        <w:contextualSpacing/>
        <w:rPr>
          <w:rFonts w:eastAsia="Calibri"/>
        </w:rPr>
      </w:pPr>
      <w:r>
        <w:rPr>
          <w:rFonts w:eastAsia="Calibri"/>
        </w:rPr>
        <w:t>What do we already know about the needs in our CoC?</w:t>
      </w:r>
      <w:r w:rsidRPr="00080650">
        <w:rPr>
          <w:rFonts w:eastAsia="Calibri"/>
        </w:rPr>
        <w:t xml:space="preserve"> </w:t>
      </w:r>
    </w:p>
    <w:p w14:paraId="538B71B5" w14:textId="17CF36A2" w:rsidR="005E3D9C" w:rsidRDefault="002B502C" w:rsidP="005E3D9C">
      <w:pPr>
        <w:numPr>
          <w:ilvl w:val="3"/>
          <w:numId w:val="2"/>
        </w:numPr>
        <w:spacing w:line="397" w:lineRule="auto"/>
        <w:contextualSpacing/>
        <w:rPr>
          <w:rFonts w:eastAsia="Calibri"/>
        </w:rPr>
      </w:pPr>
      <w:r>
        <w:rPr>
          <w:rFonts w:eastAsia="Calibri"/>
        </w:rPr>
        <w:t>Last year’s Singles/Disability of long duration/ Chronic Veteran and Youth.</w:t>
      </w:r>
    </w:p>
    <w:p w14:paraId="036F9A48" w14:textId="4DFEFD65" w:rsidR="002B502C" w:rsidRDefault="002B502C" w:rsidP="002B502C">
      <w:pPr>
        <w:numPr>
          <w:ilvl w:val="3"/>
          <w:numId w:val="2"/>
        </w:numPr>
        <w:spacing w:line="397" w:lineRule="auto"/>
        <w:contextualSpacing/>
        <w:rPr>
          <w:rFonts w:eastAsia="Calibri"/>
        </w:rPr>
      </w:pPr>
      <w:r w:rsidRPr="002B502C">
        <w:rPr>
          <w:rFonts w:eastAsia="Calibri"/>
        </w:rPr>
        <w:t>This is just one source (per your great po</w:t>
      </w:r>
      <w:r>
        <w:rPr>
          <w:rFonts w:eastAsia="Calibri"/>
        </w:rPr>
        <w:t>int Cynthia) re "what do we mean</w:t>
      </w:r>
      <w:r w:rsidRPr="002B502C">
        <w:rPr>
          <w:rFonts w:eastAsia="Calibri"/>
        </w:rPr>
        <w:t xml:space="preserve"> when we talk about equity and racial equity?" - Equity refers to proportional representation (by race, class, gender, etc.) of opportunities in housing, healthcare, employment, and all </w:t>
      </w:r>
      <w:r w:rsidRPr="002B502C">
        <w:rPr>
          <w:rFonts w:eastAsia="Calibri"/>
        </w:rPr>
        <w:lastRenderedPageBreak/>
        <w:t>indicators of living a healthy life. When talking about equity, it is helpful to distinguish it from equality. Equality is typically defined as treating everyone the same and giving</w:t>
      </w:r>
      <w:r>
        <w:rPr>
          <w:rFonts w:eastAsia="Calibri"/>
        </w:rPr>
        <w:t xml:space="preserve"> everyone access to the same opportunities.</w:t>
      </w:r>
    </w:p>
    <w:p w14:paraId="4A4BED2C" w14:textId="692FAB8F" w:rsidR="002B502C" w:rsidRDefault="002B502C" w:rsidP="002B502C">
      <w:pPr>
        <w:numPr>
          <w:ilvl w:val="3"/>
          <w:numId w:val="2"/>
        </w:numPr>
        <w:spacing w:line="397" w:lineRule="auto"/>
        <w:contextualSpacing/>
        <w:rPr>
          <w:rFonts w:eastAsia="Calibri"/>
        </w:rPr>
      </w:pPr>
      <w:r>
        <w:rPr>
          <w:rFonts w:eastAsia="Calibri"/>
        </w:rPr>
        <w:t>Racial equity focus: how would we make sure this is included and that everyone has a shared understanding of equity?</w:t>
      </w:r>
    </w:p>
    <w:p w14:paraId="21ACDC7B" w14:textId="79F542D8" w:rsidR="00AE1A5F" w:rsidRDefault="00AE1A5F" w:rsidP="002B502C">
      <w:pPr>
        <w:numPr>
          <w:ilvl w:val="3"/>
          <w:numId w:val="2"/>
        </w:numPr>
        <w:spacing w:line="397" w:lineRule="auto"/>
        <w:contextualSpacing/>
        <w:rPr>
          <w:rFonts w:eastAsia="Calibri"/>
        </w:rPr>
      </w:pPr>
      <w:r>
        <w:rPr>
          <w:rFonts w:eastAsia="Calibri"/>
        </w:rPr>
        <w:t>Elders on our priority lists.</w:t>
      </w:r>
    </w:p>
    <w:p w14:paraId="6DA992BE" w14:textId="562A6682" w:rsidR="00AE1A5F" w:rsidRPr="00080650" w:rsidRDefault="00AE1A5F" w:rsidP="002B502C">
      <w:pPr>
        <w:numPr>
          <w:ilvl w:val="3"/>
          <w:numId w:val="2"/>
        </w:numPr>
        <w:spacing w:line="397" w:lineRule="auto"/>
        <w:contextualSpacing/>
        <w:rPr>
          <w:rFonts w:eastAsia="Calibri"/>
        </w:rPr>
      </w:pPr>
      <w:r>
        <w:rPr>
          <w:rFonts w:eastAsia="Calibri"/>
        </w:rPr>
        <w:t>Singles</w:t>
      </w:r>
    </w:p>
    <w:p w14:paraId="2B7673E2" w14:textId="7576331F" w:rsidR="00C53434" w:rsidRPr="00080650" w:rsidRDefault="001409A6">
      <w:pPr>
        <w:numPr>
          <w:ilvl w:val="0"/>
          <w:numId w:val="2"/>
        </w:numPr>
        <w:spacing w:line="397" w:lineRule="auto"/>
        <w:contextualSpacing/>
        <w:rPr>
          <w:rFonts w:eastAsia="Calibri"/>
          <w:u w:val="single"/>
        </w:rPr>
      </w:pPr>
      <w:r w:rsidRPr="00080650">
        <w:rPr>
          <w:rFonts w:eastAsia="Calibri"/>
          <w:u w:val="single"/>
        </w:rPr>
        <w:t xml:space="preserve">Updates </w:t>
      </w:r>
    </w:p>
    <w:p w14:paraId="7A486726" w14:textId="66695DA4" w:rsidR="00C53434" w:rsidRPr="00080650" w:rsidRDefault="00C53434" w:rsidP="00C53434">
      <w:pPr>
        <w:numPr>
          <w:ilvl w:val="1"/>
          <w:numId w:val="2"/>
        </w:numPr>
        <w:spacing w:line="397" w:lineRule="auto"/>
        <w:contextualSpacing/>
        <w:rPr>
          <w:rFonts w:eastAsia="Calibri"/>
        </w:rPr>
      </w:pPr>
      <w:r w:rsidRPr="00080650">
        <w:rPr>
          <w:rFonts w:eastAsia="Calibri"/>
        </w:rPr>
        <w:t xml:space="preserve">State </w:t>
      </w:r>
      <w:r w:rsidR="001A3E0F" w:rsidRPr="00080650">
        <w:rPr>
          <w:rFonts w:eastAsia="Calibri"/>
        </w:rPr>
        <w:t>U</w:t>
      </w:r>
      <w:r w:rsidRPr="00080650">
        <w:rPr>
          <w:rFonts w:eastAsia="Calibri"/>
        </w:rPr>
        <w:t xml:space="preserve">pdates </w:t>
      </w:r>
      <w:r w:rsidR="007C780E">
        <w:rPr>
          <w:rFonts w:eastAsia="Calibri"/>
        </w:rPr>
        <w:t>–</w:t>
      </w:r>
      <w:r w:rsidR="00AE1A5F">
        <w:rPr>
          <w:rFonts w:eastAsia="Calibri"/>
        </w:rPr>
        <w:t xml:space="preserve"> State Opioid Response RFP completion work being done.  In the contract negotiation process.  </w:t>
      </w:r>
      <w:r w:rsidR="00471BC7">
        <w:rPr>
          <w:rFonts w:eastAsia="Calibri"/>
        </w:rPr>
        <w:t>Long Term Homeless Service Fund RFP opening mid-May and due June.  This would work with Housing Stabilization funding.  Many applications flowing through the State.</w:t>
      </w:r>
    </w:p>
    <w:p w14:paraId="46AA0E49" w14:textId="77777777" w:rsidR="0089792C" w:rsidRPr="00080650" w:rsidRDefault="00C53434" w:rsidP="00A22A67">
      <w:pPr>
        <w:numPr>
          <w:ilvl w:val="1"/>
          <w:numId w:val="2"/>
        </w:numPr>
        <w:spacing w:line="397" w:lineRule="auto"/>
        <w:contextualSpacing/>
        <w:rPr>
          <w:rFonts w:eastAsia="Calibri"/>
        </w:rPr>
      </w:pPr>
      <w:r w:rsidRPr="00080650">
        <w:rPr>
          <w:rFonts w:eastAsia="Calibri"/>
        </w:rPr>
        <w:t>St. Louis County Updates</w:t>
      </w:r>
    </w:p>
    <w:p w14:paraId="3FCD6574" w14:textId="37FC0C3D" w:rsidR="00243D59" w:rsidRPr="00080650" w:rsidRDefault="00243D59" w:rsidP="001E1797">
      <w:pPr>
        <w:numPr>
          <w:ilvl w:val="2"/>
          <w:numId w:val="2"/>
        </w:numPr>
        <w:spacing w:line="397" w:lineRule="auto"/>
        <w:contextualSpacing/>
        <w:rPr>
          <w:rFonts w:eastAsia="Calibri"/>
        </w:rPr>
      </w:pPr>
      <w:r w:rsidRPr="00080650">
        <w:rPr>
          <w:rFonts w:eastAsia="Calibri"/>
        </w:rPr>
        <w:t>CERA Funds Update (Laura)</w:t>
      </w:r>
      <w:r w:rsidR="001E356A">
        <w:rPr>
          <w:rFonts w:eastAsia="Calibri"/>
        </w:rPr>
        <w:t xml:space="preserve"> – </w:t>
      </w:r>
      <w:r w:rsidR="00471BC7">
        <w:rPr>
          <w:rFonts w:eastAsia="Calibri"/>
        </w:rPr>
        <w:t xml:space="preserve">COVID Emergency Rental </w:t>
      </w:r>
      <w:r w:rsidR="00A73A1F">
        <w:rPr>
          <w:rFonts w:eastAsia="Calibri"/>
        </w:rPr>
        <w:t>Assistance</w:t>
      </w:r>
      <w:r w:rsidR="00471BC7">
        <w:rPr>
          <w:rFonts w:eastAsia="Calibri"/>
        </w:rPr>
        <w:t>.  211 has hired 35 staff to work on CERA.  Help people with application, but field partners would help with in depth help with applications. AICHO and One Roof are our partners.  Will do some marketing for this grant.  Have worked with Legal Aide so CERA representative could help at eviction court.</w:t>
      </w:r>
    </w:p>
    <w:p w14:paraId="459D1A16" w14:textId="7D2C2503" w:rsidR="00A17A72" w:rsidRDefault="002C45BA" w:rsidP="001E1797">
      <w:pPr>
        <w:numPr>
          <w:ilvl w:val="2"/>
          <w:numId w:val="2"/>
        </w:numPr>
        <w:spacing w:line="397" w:lineRule="auto"/>
        <w:contextualSpacing/>
        <w:rPr>
          <w:rFonts w:eastAsia="Calibri"/>
        </w:rPr>
      </w:pPr>
      <w:r>
        <w:rPr>
          <w:rFonts w:eastAsia="Calibri"/>
        </w:rPr>
        <w:t>FHPAP 2021 RFP- Stacy explained the FHPAP process.  Tried to get more new agencies involved, but no one could come on.  1mil Legal Aid, AEOA, Life House, CHUM and Salvation Army are the providers who work with FHPAP. Funds split 44% North/56%</w:t>
      </w:r>
      <w:r w:rsidR="00A73A1F">
        <w:rPr>
          <w:rFonts w:eastAsia="Calibri"/>
        </w:rPr>
        <w:t xml:space="preserve"> </w:t>
      </w:r>
      <w:r>
        <w:rPr>
          <w:rFonts w:eastAsia="Calibri"/>
        </w:rPr>
        <w:t>South; Adding Navigator services.  Recommendation: To approve current sub-grantees and include Navigation services.</w:t>
      </w:r>
    </w:p>
    <w:p w14:paraId="48979C1C" w14:textId="32B64CBA" w:rsidR="002C45BA" w:rsidRPr="00080650" w:rsidRDefault="002C45BA" w:rsidP="00A73A1F">
      <w:pPr>
        <w:pBdr>
          <w:top w:val="single" w:sz="4" w:space="1" w:color="auto"/>
          <w:left w:val="single" w:sz="4" w:space="4" w:color="auto"/>
          <w:bottom w:val="single" w:sz="4" w:space="1" w:color="auto"/>
          <w:right w:val="single" w:sz="4" w:space="4" w:color="auto"/>
        </w:pBdr>
        <w:spacing w:line="397" w:lineRule="auto"/>
        <w:ind w:left="2250"/>
        <w:contextualSpacing/>
        <w:rPr>
          <w:rFonts w:eastAsia="Calibri"/>
        </w:rPr>
      </w:pPr>
      <w:r>
        <w:rPr>
          <w:rFonts w:eastAsia="Calibri"/>
        </w:rPr>
        <w:t xml:space="preserve">Nathan moved </w:t>
      </w:r>
      <w:r w:rsidR="00A73A1F">
        <w:rPr>
          <w:rFonts w:eastAsia="Calibri"/>
        </w:rPr>
        <w:t>and Salaam seconded</w:t>
      </w:r>
      <w:r>
        <w:rPr>
          <w:rFonts w:eastAsia="Calibri"/>
        </w:rPr>
        <w:t xml:space="preserve"> to approve current FHPAP sub-grantees and process; and to include Navigation services. Approved.  Kristy and Angie have abstained from voting</w:t>
      </w:r>
      <w:r w:rsidR="00A73A1F">
        <w:rPr>
          <w:rFonts w:eastAsia="Calibri"/>
        </w:rPr>
        <w:t>.</w:t>
      </w:r>
    </w:p>
    <w:p w14:paraId="16AA4288" w14:textId="421F64D6" w:rsidR="00A73A1F" w:rsidRDefault="00A73A1F" w:rsidP="00AB6E99">
      <w:pPr>
        <w:numPr>
          <w:ilvl w:val="2"/>
          <w:numId w:val="2"/>
        </w:numPr>
        <w:spacing w:line="397" w:lineRule="auto"/>
        <w:contextualSpacing/>
        <w:rPr>
          <w:rFonts w:eastAsia="Calibri"/>
        </w:rPr>
      </w:pPr>
      <w:r>
        <w:rPr>
          <w:rFonts w:eastAsia="Calibri"/>
        </w:rPr>
        <w:t xml:space="preserve">Tax </w:t>
      </w:r>
      <w:r w:rsidR="00133C9A">
        <w:rPr>
          <w:rFonts w:eastAsia="Calibri"/>
        </w:rPr>
        <w:t>Credit process</w:t>
      </w:r>
      <w:r>
        <w:rPr>
          <w:rFonts w:eastAsia="Calibri"/>
        </w:rPr>
        <w:t xml:space="preserve"> – MHFA, City of Duluth, SLC met and clarified roles.  April 20</w:t>
      </w:r>
      <w:r w:rsidRPr="00A73A1F">
        <w:rPr>
          <w:rFonts w:eastAsia="Calibri"/>
          <w:vertAlign w:val="superscript"/>
        </w:rPr>
        <w:t>th</w:t>
      </w:r>
      <w:r>
        <w:rPr>
          <w:rFonts w:eastAsia="Calibri"/>
        </w:rPr>
        <w:t xml:space="preserve"> AHC meeting (10 to noon) will have presentations for the tax credit.  HHAC is invited to attend this zoom meeting.  Nathan, Cynthia, and Shelly have volunteered to attend.</w:t>
      </w:r>
    </w:p>
    <w:p w14:paraId="496C4EA4" w14:textId="4AEBFE70" w:rsidR="00133C9A" w:rsidRDefault="00133C9A" w:rsidP="00AB6E99">
      <w:pPr>
        <w:numPr>
          <w:ilvl w:val="2"/>
          <w:numId w:val="2"/>
        </w:numPr>
        <w:spacing w:line="397" w:lineRule="auto"/>
        <w:contextualSpacing/>
        <w:rPr>
          <w:rFonts w:eastAsia="Calibri"/>
        </w:rPr>
      </w:pPr>
      <w:r>
        <w:rPr>
          <w:rFonts w:eastAsia="Calibri"/>
        </w:rPr>
        <w:lastRenderedPageBreak/>
        <w:t>OEO updates – RFP review process biennium funding for TH service, ESG, Shelter and RRH.  Applications are closing soon (April 19) and need to pull review committee together soon</w:t>
      </w:r>
      <w:r w:rsidR="00437285">
        <w:rPr>
          <w:rFonts w:eastAsia="Calibri"/>
        </w:rPr>
        <w:t xml:space="preserve"> (May 13 session with OEO)</w:t>
      </w:r>
      <w:r>
        <w:rPr>
          <w:rFonts w:eastAsia="Calibri"/>
        </w:rPr>
        <w:t xml:space="preserve">. Saalam, Heather, Kate, and Seth have volunteered.  Let Courtney </w:t>
      </w:r>
      <w:r w:rsidR="00437285">
        <w:rPr>
          <w:rFonts w:eastAsia="Calibri"/>
        </w:rPr>
        <w:t>know if you want to be involved</w:t>
      </w:r>
      <w:r>
        <w:rPr>
          <w:rFonts w:eastAsia="Calibri"/>
        </w:rPr>
        <w:t>.</w:t>
      </w:r>
    </w:p>
    <w:p w14:paraId="770A4F65" w14:textId="72CDA936" w:rsidR="00133C9A" w:rsidRDefault="00133C9A" w:rsidP="00AB6E99">
      <w:pPr>
        <w:numPr>
          <w:ilvl w:val="2"/>
          <w:numId w:val="2"/>
        </w:numPr>
        <w:spacing w:line="397" w:lineRule="auto"/>
        <w:contextualSpacing/>
        <w:rPr>
          <w:rFonts w:eastAsia="Calibri"/>
        </w:rPr>
      </w:pPr>
      <w:r>
        <w:rPr>
          <w:rFonts w:eastAsia="Calibri"/>
        </w:rPr>
        <w:t>NOFA: May 10 Provider input session (priority/trends/process/pandemic and scoring) Courtney walked through the NOFA timeline.</w:t>
      </w:r>
      <w:r w:rsidR="00437285">
        <w:rPr>
          <w:rFonts w:eastAsia="Calibri"/>
        </w:rPr>
        <w:t xml:space="preserve">  Next month will be asking for approval of the timeline.</w:t>
      </w:r>
    </w:p>
    <w:p w14:paraId="56E17972" w14:textId="683E208F" w:rsidR="00437285" w:rsidRDefault="00437285" w:rsidP="00AB6E99">
      <w:pPr>
        <w:numPr>
          <w:ilvl w:val="2"/>
          <w:numId w:val="2"/>
        </w:numPr>
        <w:spacing w:line="397" w:lineRule="auto"/>
        <w:contextualSpacing/>
        <w:rPr>
          <w:rFonts w:eastAsia="Calibri"/>
        </w:rPr>
      </w:pPr>
      <w:r w:rsidRPr="00867087">
        <w:rPr>
          <w:rFonts w:eastAsia="Calibri"/>
        </w:rPr>
        <w:t>Shelter Plus Care</w:t>
      </w:r>
      <w:r>
        <w:rPr>
          <w:rFonts w:eastAsia="Calibri"/>
        </w:rPr>
        <w:t xml:space="preserve"> – met with group program transfer.  Waiting from providers for administrative support.</w:t>
      </w:r>
    </w:p>
    <w:p w14:paraId="70874F0B" w14:textId="73759E4C" w:rsidR="00437285" w:rsidRDefault="00437285" w:rsidP="00AB6E99">
      <w:pPr>
        <w:numPr>
          <w:ilvl w:val="2"/>
          <w:numId w:val="2"/>
        </w:numPr>
        <w:spacing w:line="397" w:lineRule="auto"/>
        <w:contextualSpacing/>
        <w:rPr>
          <w:rFonts w:eastAsia="Calibri"/>
        </w:rPr>
      </w:pPr>
      <w:r>
        <w:rPr>
          <w:rFonts w:eastAsia="Calibri"/>
        </w:rPr>
        <w:t>City of Duluth- none.</w:t>
      </w:r>
    </w:p>
    <w:p w14:paraId="0246AF71" w14:textId="1798B79B" w:rsidR="00437285" w:rsidRDefault="00437285" w:rsidP="00AB6E99">
      <w:pPr>
        <w:numPr>
          <w:ilvl w:val="2"/>
          <w:numId w:val="2"/>
        </w:numPr>
        <w:spacing w:line="397" w:lineRule="auto"/>
        <w:contextualSpacing/>
        <w:rPr>
          <w:rFonts w:eastAsia="Calibri"/>
        </w:rPr>
      </w:pPr>
      <w:r>
        <w:rPr>
          <w:rFonts w:eastAsia="Calibri"/>
        </w:rPr>
        <w:t>ICA updates – Focused on PIT an HIC. Deadline has been extended.</w:t>
      </w:r>
    </w:p>
    <w:p w14:paraId="3ECEB76C" w14:textId="354D2EF4" w:rsidR="00E84541" w:rsidRPr="00080650" w:rsidRDefault="00E84541" w:rsidP="00437285">
      <w:pPr>
        <w:spacing w:line="397" w:lineRule="auto"/>
        <w:ind w:left="1890"/>
        <w:contextualSpacing/>
        <w:rPr>
          <w:rFonts w:eastAsia="Calibri"/>
        </w:rPr>
      </w:pPr>
    </w:p>
    <w:p w14:paraId="429EF3B4" w14:textId="3F3A9833" w:rsidR="00C53434" w:rsidRPr="00080650" w:rsidRDefault="00437285" w:rsidP="00AE1A5F">
      <w:pPr>
        <w:pStyle w:val="ListParagraph"/>
        <w:numPr>
          <w:ilvl w:val="1"/>
          <w:numId w:val="2"/>
        </w:numPr>
        <w:spacing w:line="397" w:lineRule="auto"/>
        <w:rPr>
          <w:rFonts w:eastAsia="Calibri"/>
        </w:rPr>
      </w:pPr>
      <w:r>
        <w:rPr>
          <w:rFonts w:eastAsia="Calibri"/>
        </w:rPr>
        <w:t>Other</w:t>
      </w:r>
      <w:r w:rsidR="00E84541">
        <w:rPr>
          <w:rFonts w:eastAsia="Calibri"/>
        </w:rPr>
        <w:t xml:space="preserve">- </w:t>
      </w:r>
      <w:r>
        <w:rPr>
          <w:rFonts w:eastAsia="Calibri"/>
        </w:rPr>
        <w:t>other</w:t>
      </w:r>
    </w:p>
    <w:p w14:paraId="55CF6F8F" w14:textId="68A5E477" w:rsidR="00B541DE" w:rsidRPr="00080650" w:rsidRDefault="00C53434" w:rsidP="00437285">
      <w:pPr>
        <w:spacing w:line="397" w:lineRule="auto"/>
        <w:contextualSpacing/>
        <w:rPr>
          <w:rFonts w:eastAsia="Calibri"/>
          <w:u w:val="single"/>
        </w:rPr>
      </w:pPr>
      <w:r w:rsidRPr="00080650">
        <w:rPr>
          <w:rFonts w:eastAsia="Calibri"/>
          <w:u w:val="single"/>
        </w:rPr>
        <w:t>Adjour</w:t>
      </w:r>
      <w:r w:rsidR="00D92470" w:rsidRPr="00080650">
        <w:rPr>
          <w:rFonts w:eastAsia="Calibri"/>
          <w:u w:val="single"/>
        </w:rPr>
        <w:t>n</w:t>
      </w:r>
    </w:p>
    <w:p w14:paraId="11F7A6A1" w14:textId="77777777" w:rsidR="00B541DE" w:rsidRPr="00080650" w:rsidRDefault="00B541DE" w:rsidP="00C53434">
      <w:pPr>
        <w:spacing w:line="397" w:lineRule="auto"/>
        <w:ind w:left="360"/>
        <w:contextualSpacing/>
        <w:rPr>
          <w:rFonts w:eastAsia="Calibri"/>
          <w:b/>
        </w:rPr>
      </w:pPr>
      <w:r w:rsidRPr="00080650">
        <w:rPr>
          <w:rFonts w:eastAsia="Calibri"/>
          <w:b/>
        </w:rPr>
        <w:t>Webex Details:</w:t>
      </w:r>
    </w:p>
    <w:p w14:paraId="64C0349F"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Webex Meeting: </w:t>
      </w:r>
      <w:hyperlink r:id="rId7" w:history="1">
        <w:r w:rsidRPr="00080650">
          <w:rPr>
            <w:rStyle w:val="Hyperlink"/>
            <w:rFonts w:eastAsia="Times New Roman"/>
            <w:lang w:val="en-US"/>
          </w:rPr>
          <w:t>https://stlouiscountymn.webex.com/stlouiscountymn/j.php?MTID=md4cd4ad8399bb2f854c7c24fcc9a7f9a</w:t>
        </w:r>
      </w:hyperlink>
      <w:r w:rsidRPr="00080650">
        <w:rPr>
          <w:rFonts w:ascii="Times New Roman" w:eastAsia="Times New Roman" w:hAnsi="Times New Roman" w:cs="Times New Roman"/>
          <w:lang w:val="en-US"/>
        </w:rPr>
        <w:t xml:space="preserve"> </w:t>
      </w:r>
    </w:p>
    <w:p w14:paraId="3CAF9233"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p>
    <w:p w14:paraId="36889195"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Join by phone: </w:t>
      </w:r>
    </w:p>
    <w:p w14:paraId="3045DFEA"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+1-415-655-0001 US Toll</w:t>
      </w:r>
    </w:p>
    <w:p w14:paraId="03ABE53C" w14:textId="77777777" w:rsidR="001A3E0F" w:rsidRPr="00080650" w:rsidRDefault="001A3E0F" w:rsidP="001A3E0F">
      <w:pPr>
        <w:framePr w:hSpace="45" w:wrap="around" w:vAnchor="text" w:hAnchor="text" w:y="1"/>
        <w:spacing w:line="240" w:lineRule="auto"/>
        <w:rPr>
          <w:rFonts w:ascii="Times New Roman" w:eastAsia="Times New Roman" w:hAnsi="Times New Roman" w:cs="Times New Roman"/>
          <w:lang w:val="en-US"/>
        </w:rPr>
      </w:pPr>
      <w:r w:rsidRPr="00080650">
        <w:rPr>
          <w:rFonts w:ascii="Times New Roman" w:eastAsia="Times New Roman" w:hAnsi="Times New Roman" w:cs="Times New Roman"/>
          <w:lang w:val="en-US"/>
        </w:rPr>
        <w:t xml:space="preserve">Access code: 927 818 091 </w:t>
      </w:r>
    </w:p>
    <w:p w14:paraId="7485DE60" w14:textId="77777777" w:rsidR="00B541DE" w:rsidRPr="00080650" w:rsidRDefault="00B541DE" w:rsidP="00B541DE">
      <w:pPr>
        <w:framePr w:hSpace="45" w:wrap="around" w:vAnchor="text" w:hAnchor="text" w:y="1"/>
        <w:rPr>
          <w:rFonts w:eastAsia="Calibri"/>
          <w:b/>
        </w:rPr>
      </w:pPr>
    </w:p>
    <w:p w14:paraId="4EB0EFD3" w14:textId="31B197FC" w:rsidR="00C53434" w:rsidRPr="00080650" w:rsidRDefault="00C53434" w:rsidP="00C53434">
      <w:pPr>
        <w:spacing w:line="397" w:lineRule="auto"/>
        <w:ind w:left="360"/>
        <w:contextualSpacing/>
        <w:rPr>
          <w:rFonts w:eastAsia="Calibri"/>
          <w:b/>
        </w:rPr>
      </w:pPr>
      <w:r w:rsidRPr="00080650">
        <w:rPr>
          <w:rFonts w:eastAsia="Calibri"/>
          <w:b/>
        </w:rPr>
        <w:t>Next Meeting:</w:t>
      </w:r>
      <w:r w:rsidR="00ED0F7A">
        <w:rPr>
          <w:rFonts w:eastAsia="Calibri"/>
          <w:b/>
        </w:rPr>
        <w:t xml:space="preserve"> </w:t>
      </w:r>
    </w:p>
    <w:p w14:paraId="5E582E45" w14:textId="6EA9A4F3" w:rsidR="002655EA" w:rsidRDefault="002655EA" w:rsidP="002655EA">
      <w:pPr>
        <w:pStyle w:val="NoSpacing"/>
        <w:ind w:firstLine="360"/>
      </w:pPr>
      <w:r>
        <w:t xml:space="preserve">HHAC - </w:t>
      </w:r>
      <w:r w:rsidR="00E01D0B" w:rsidRPr="00080650">
        <w:t>Thursday</w:t>
      </w:r>
      <w:r w:rsidR="00267688" w:rsidRPr="00080650">
        <w:t xml:space="preserve">, </w:t>
      </w:r>
      <w:r w:rsidR="00496945" w:rsidRPr="00080650">
        <w:t>April 15</w:t>
      </w:r>
      <w:r w:rsidR="00872A93" w:rsidRPr="00080650">
        <w:t xml:space="preserve"> </w:t>
      </w:r>
      <w:r w:rsidR="00AE1084" w:rsidRPr="00080650">
        <w:t>– 1-3PM</w:t>
      </w:r>
    </w:p>
    <w:p w14:paraId="3B258B8D" w14:textId="59ABD12A" w:rsidR="002655EA" w:rsidRDefault="002655EA" w:rsidP="00C53434">
      <w:pPr>
        <w:pStyle w:val="NoSpacing"/>
        <w:ind w:firstLine="360"/>
        <w:rPr>
          <w:rFonts w:eastAsia="Calibri"/>
        </w:rPr>
      </w:pPr>
      <w:r w:rsidRPr="00080650">
        <w:rPr>
          <w:rFonts w:eastAsia="Calibri"/>
        </w:rPr>
        <w:t>Ad Hoc Veterans</w:t>
      </w:r>
      <w:r>
        <w:rPr>
          <w:rFonts w:eastAsia="Calibri"/>
        </w:rPr>
        <w:t xml:space="preserve"> –</w:t>
      </w:r>
    </w:p>
    <w:p w14:paraId="352882AD" w14:textId="45D4B366" w:rsidR="002655EA" w:rsidRDefault="002655EA" w:rsidP="00C53434">
      <w:pPr>
        <w:pStyle w:val="NoSpacing"/>
        <w:ind w:firstLine="360"/>
        <w:rPr>
          <w:rFonts w:eastAsia="Calibri"/>
        </w:rPr>
      </w:pPr>
      <w:r>
        <w:rPr>
          <w:rFonts w:eastAsia="Calibri"/>
        </w:rPr>
        <w:t>Planning and Evaluation –</w:t>
      </w:r>
    </w:p>
    <w:p w14:paraId="55BD8A2E" w14:textId="42E8D100" w:rsidR="002655EA" w:rsidRDefault="002655EA" w:rsidP="00C53434">
      <w:pPr>
        <w:pStyle w:val="NoSpacing"/>
        <w:ind w:firstLine="360"/>
        <w:rPr>
          <w:rFonts w:eastAsia="Calibri"/>
        </w:rPr>
      </w:pPr>
      <w:r>
        <w:rPr>
          <w:rFonts w:eastAsia="Calibri"/>
        </w:rPr>
        <w:t xml:space="preserve">Advocacy and Education – </w:t>
      </w:r>
    </w:p>
    <w:p w14:paraId="1CE70B55" w14:textId="7F33CF04" w:rsidR="002655EA" w:rsidRDefault="002655EA" w:rsidP="00C53434">
      <w:pPr>
        <w:pStyle w:val="NoSpacing"/>
        <w:ind w:firstLine="360"/>
        <w:rPr>
          <w:rFonts w:eastAsia="Calibri"/>
        </w:rPr>
      </w:pPr>
      <w:r>
        <w:rPr>
          <w:rFonts w:eastAsia="Calibri"/>
        </w:rPr>
        <w:t>Housing Response Committee – 2</w:t>
      </w:r>
      <w:r w:rsidRPr="002655EA">
        <w:rPr>
          <w:rFonts w:eastAsia="Calibri"/>
          <w:vertAlign w:val="superscript"/>
        </w:rPr>
        <w:t>nd</w:t>
      </w:r>
      <w:r>
        <w:rPr>
          <w:rFonts w:eastAsia="Calibri"/>
        </w:rPr>
        <w:t xml:space="preserve"> Wednesday - 9-11AM</w:t>
      </w:r>
    </w:p>
    <w:p w14:paraId="44395C1E" w14:textId="23E7F0C3" w:rsidR="002655EA" w:rsidRDefault="002655EA" w:rsidP="00C53434">
      <w:pPr>
        <w:pStyle w:val="NoSpacing"/>
        <w:ind w:firstLine="360"/>
        <w:rPr>
          <w:rFonts w:eastAsia="Calibri"/>
        </w:rPr>
      </w:pPr>
      <w:r>
        <w:rPr>
          <w:rFonts w:eastAsia="Calibri"/>
        </w:rPr>
        <w:t>Rural Housing Coalition – 1</w:t>
      </w:r>
      <w:r w:rsidRPr="002655EA">
        <w:rPr>
          <w:rFonts w:eastAsia="Calibri"/>
          <w:vertAlign w:val="superscript"/>
        </w:rPr>
        <w:t>st</w:t>
      </w:r>
      <w:r>
        <w:rPr>
          <w:rFonts w:eastAsia="Calibri"/>
        </w:rPr>
        <w:t xml:space="preserve"> Thursday – 1-3 PM</w:t>
      </w:r>
    </w:p>
    <w:p w14:paraId="0668A3C1" w14:textId="44650C5C" w:rsidR="002655EA" w:rsidRDefault="002655EA" w:rsidP="00C53434">
      <w:pPr>
        <w:pStyle w:val="NoSpacing"/>
        <w:ind w:firstLine="360"/>
        <w:rPr>
          <w:rFonts w:eastAsia="Calibri"/>
        </w:rPr>
      </w:pPr>
      <w:r>
        <w:rPr>
          <w:rFonts w:eastAsia="Calibri"/>
        </w:rPr>
        <w:t>Affordable Housing Coalition- 3</w:t>
      </w:r>
      <w:r w:rsidRPr="002655EA">
        <w:rPr>
          <w:rFonts w:eastAsia="Calibri"/>
          <w:vertAlign w:val="superscript"/>
        </w:rPr>
        <w:t>rd</w:t>
      </w:r>
      <w:r>
        <w:rPr>
          <w:rFonts w:eastAsia="Calibri"/>
        </w:rPr>
        <w:t xml:space="preserve"> Tuesday – 10-12 NOON</w:t>
      </w:r>
    </w:p>
    <w:p w14:paraId="7D29E932" w14:textId="77777777" w:rsidR="002655EA" w:rsidRDefault="002655EA" w:rsidP="00C53434">
      <w:pPr>
        <w:pStyle w:val="NoSpacing"/>
        <w:ind w:firstLine="360"/>
        <w:rPr>
          <w:rFonts w:eastAsia="Calibri"/>
        </w:rPr>
      </w:pPr>
    </w:p>
    <w:p w14:paraId="0B589173" w14:textId="77777777" w:rsidR="002655EA" w:rsidRDefault="002655EA" w:rsidP="002655EA">
      <w:pPr>
        <w:pStyle w:val="NoSpacing"/>
        <w:ind w:firstLine="360"/>
      </w:pPr>
      <w:r w:rsidRPr="00080650">
        <w:t>Via Webex</w:t>
      </w:r>
    </w:p>
    <w:p w14:paraId="4BE42B29" w14:textId="77777777" w:rsidR="002655EA" w:rsidRDefault="002655EA" w:rsidP="00C53434">
      <w:pPr>
        <w:pStyle w:val="NoSpacing"/>
        <w:ind w:firstLine="360"/>
        <w:rPr>
          <w:rFonts w:eastAsia="Calibri"/>
        </w:rPr>
      </w:pPr>
    </w:p>
    <w:p w14:paraId="3EEC5679" w14:textId="77777777" w:rsidR="002655EA" w:rsidRDefault="002655EA" w:rsidP="00C53434">
      <w:pPr>
        <w:pStyle w:val="NoSpacing"/>
        <w:ind w:firstLine="360"/>
      </w:pPr>
    </w:p>
    <w:p w14:paraId="4B81EAB7" w14:textId="77777777" w:rsidR="00867087" w:rsidRDefault="00867087" w:rsidP="00C53434">
      <w:pPr>
        <w:pStyle w:val="NoSpacing"/>
        <w:ind w:firstLine="360"/>
      </w:pPr>
    </w:p>
    <w:p w14:paraId="521651FC" w14:textId="77777777" w:rsidR="00867087" w:rsidRPr="00080650" w:rsidRDefault="00867087" w:rsidP="00C53434">
      <w:pPr>
        <w:pStyle w:val="NoSpacing"/>
        <w:ind w:firstLine="360"/>
      </w:pPr>
    </w:p>
    <w:p w14:paraId="1F4D4898" w14:textId="77777777" w:rsidR="00C53434" w:rsidRPr="00080650" w:rsidRDefault="00C53434" w:rsidP="00C53434">
      <w:pPr>
        <w:spacing w:line="397" w:lineRule="auto"/>
        <w:ind w:left="1080"/>
        <w:contextualSpacing/>
        <w:rPr>
          <w:rFonts w:eastAsia="Calibri"/>
        </w:rPr>
      </w:pPr>
    </w:p>
    <w:sectPr w:rsidR="00C53434" w:rsidRPr="00080650">
      <w:pgSz w:w="12240" w:h="15840"/>
      <w:pgMar w:top="288"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913"/>
    <w:multiLevelType w:val="hybridMultilevel"/>
    <w:tmpl w:val="0B68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E582C"/>
    <w:multiLevelType w:val="multilevel"/>
    <w:tmpl w:val="B1D25C2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D396BFD"/>
    <w:multiLevelType w:val="hybridMultilevel"/>
    <w:tmpl w:val="982AE70A"/>
    <w:lvl w:ilvl="0" w:tplc="C3E000A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1C26"/>
    <w:multiLevelType w:val="hybridMultilevel"/>
    <w:tmpl w:val="014AAEDE"/>
    <w:lvl w:ilvl="0" w:tplc="19D0806E">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3857BF"/>
    <w:multiLevelType w:val="hybridMultilevel"/>
    <w:tmpl w:val="EF72715C"/>
    <w:lvl w:ilvl="0" w:tplc="4C5A996E">
      <w:start w:val="1"/>
      <w:numFmt w:val="bullet"/>
      <w:lvlText w:val=""/>
      <w:lvlJc w:val="left"/>
      <w:pPr>
        <w:ind w:left="720" w:hanging="360"/>
      </w:pPr>
      <w:rPr>
        <w:rFonts w:ascii="Symbol" w:hAnsi="Symbol" w:hint="default"/>
        <w:color w:val="00B050"/>
      </w:rPr>
    </w:lvl>
    <w:lvl w:ilvl="1" w:tplc="AB08C404">
      <w:start w:val="1"/>
      <w:numFmt w:val="bullet"/>
      <w:lvlText w:val="o"/>
      <w:lvlJc w:val="left"/>
      <w:pPr>
        <w:ind w:left="1440" w:hanging="360"/>
      </w:pPr>
      <w:rPr>
        <w:rFonts w:ascii="Courier New" w:hAnsi="Courier New" w:cs="Courier New" w:hint="default"/>
        <w:color w:val="C0504D"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2F8"/>
    <w:multiLevelType w:val="hybridMultilevel"/>
    <w:tmpl w:val="C4463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02648F"/>
    <w:multiLevelType w:val="multilevel"/>
    <w:tmpl w:val="B2CCEC00"/>
    <w:lvl w:ilvl="0">
      <w:start w:val="1"/>
      <w:numFmt w:val="upperRoman"/>
      <w:lvlText w:val="%1."/>
      <w:lvlJc w:val="right"/>
      <w:pPr>
        <w:ind w:left="360" w:hanging="360"/>
      </w:pPr>
      <w:rPr>
        <w:rFonts w:asciiTheme="majorHAnsi" w:hAnsiTheme="majorHAnsi" w:cstheme="majorHAnsi" w:hint="default"/>
        <w:u w:val="none"/>
      </w:rPr>
    </w:lvl>
    <w:lvl w:ilvl="1">
      <w:start w:val="1"/>
      <w:numFmt w:val="upperLetter"/>
      <w:lvlText w:val="%2."/>
      <w:lvlJc w:val="left"/>
      <w:pPr>
        <w:ind w:left="144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62"/>
    <w:rsid w:val="00023C49"/>
    <w:rsid w:val="00031AD0"/>
    <w:rsid w:val="00053962"/>
    <w:rsid w:val="00054208"/>
    <w:rsid w:val="00063776"/>
    <w:rsid w:val="000653AF"/>
    <w:rsid w:val="00080650"/>
    <w:rsid w:val="000858DA"/>
    <w:rsid w:val="000859F6"/>
    <w:rsid w:val="00085BCE"/>
    <w:rsid w:val="00097268"/>
    <w:rsid w:val="000B7FBB"/>
    <w:rsid w:val="000F2A4A"/>
    <w:rsid w:val="00133C9A"/>
    <w:rsid w:val="001352DE"/>
    <w:rsid w:val="001409A6"/>
    <w:rsid w:val="001618A4"/>
    <w:rsid w:val="001A3E0F"/>
    <w:rsid w:val="001B7541"/>
    <w:rsid w:val="001C0512"/>
    <w:rsid w:val="001E1797"/>
    <w:rsid w:val="001E18CE"/>
    <w:rsid w:val="001E356A"/>
    <w:rsid w:val="00243D59"/>
    <w:rsid w:val="002516DC"/>
    <w:rsid w:val="00262F6D"/>
    <w:rsid w:val="002655EA"/>
    <w:rsid w:val="00267688"/>
    <w:rsid w:val="00294D8D"/>
    <w:rsid w:val="002979AF"/>
    <w:rsid w:val="002A3764"/>
    <w:rsid w:val="002B502C"/>
    <w:rsid w:val="002C45BA"/>
    <w:rsid w:val="002E0E7B"/>
    <w:rsid w:val="002E39B7"/>
    <w:rsid w:val="002F14F5"/>
    <w:rsid w:val="002F369A"/>
    <w:rsid w:val="00310B10"/>
    <w:rsid w:val="003167B9"/>
    <w:rsid w:val="00332AC7"/>
    <w:rsid w:val="00344C7E"/>
    <w:rsid w:val="003A6A71"/>
    <w:rsid w:val="003C6BBE"/>
    <w:rsid w:val="003F7247"/>
    <w:rsid w:val="0041239F"/>
    <w:rsid w:val="00417507"/>
    <w:rsid w:val="00437285"/>
    <w:rsid w:val="004450C6"/>
    <w:rsid w:val="0046243C"/>
    <w:rsid w:val="004700CF"/>
    <w:rsid w:val="00471BC7"/>
    <w:rsid w:val="0049012B"/>
    <w:rsid w:val="00496945"/>
    <w:rsid w:val="004E26A6"/>
    <w:rsid w:val="004E74C2"/>
    <w:rsid w:val="004F7B7D"/>
    <w:rsid w:val="00531A6E"/>
    <w:rsid w:val="0056320D"/>
    <w:rsid w:val="00573C13"/>
    <w:rsid w:val="005B351C"/>
    <w:rsid w:val="005E3D9C"/>
    <w:rsid w:val="00613821"/>
    <w:rsid w:val="00672C44"/>
    <w:rsid w:val="00683AE6"/>
    <w:rsid w:val="0069456D"/>
    <w:rsid w:val="006C5C04"/>
    <w:rsid w:val="006D05E2"/>
    <w:rsid w:val="006E1F28"/>
    <w:rsid w:val="00701A6B"/>
    <w:rsid w:val="00725765"/>
    <w:rsid w:val="007617A1"/>
    <w:rsid w:val="00762BF5"/>
    <w:rsid w:val="00794A1B"/>
    <w:rsid w:val="007B57AB"/>
    <w:rsid w:val="007C1A35"/>
    <w:rsid w:val="007C780E"/>
    <w:rsid w:val="007D79C9"/>
    <w:rsid w:val="007F7142"/>
    <w:rsid w:val="00823A0D"/>
    <w:rsid w:val="008412D9"/>
    <w:rsid w:val="00857B78"/>
    <w:rsid w:val="00860BCC"/>
    <w:rsid w:val="00864E48"/>
    <w:rsid w:val="00867087"/>
    <w:rsid w:val="00871453"/>
    <w:rsid w:val="00872A93"/>
    <w:rsid w:val="00886579"/>
    <w:rsid w:val="0089792C"/>
    <w:rsid w:val="008D71DC"/>
    <w:rsid w:val="009158E3"/>
    <w:rsid w:val="009337CC"/>
    <w:rsid w:val="0094042F"/>
    <w:rsid w:val="00981BCF"/>
    <w:rsid w:val="009A560C"/>
    <w:rsid w:val="009E2314"/>
    <w:rsid w:val="00A03518"/>
    <w:rsid w:val="00A04FEB"/>
    <w:rsid w:val="00A06A29"/>
    <w:rsid w:val="00A17A72"/>
    <w:rsid w:val="00A22A67"/>
    <w:rsid w:val="00A73A1F"/>
    <w:rsid w:val="00AA6FF7"/>
    <w:rsid w:val="00AE1084"/>
    <w:rsid w:val="00AE16B6"/>
    <w:rsid w:val="00AE1A5F"/>
    <w:rsid w:val="00B24346"/>
    <w:rsid w:val="00B541DE"/>
    <w:rsid w:val="00B61E93"/>
    <w:rsid w:val="00BA76CF"/>
    <w:rsid w:val="00BC5E71"/>
    <w:rsid w:val="00BD6C5F"/>
    <w:rsid w:val="00C00864"/>
    <w:rsid w:val="00C53434"/>
    <w:rsid w:val="00C73F66"/>
    <w:rsid w:val="00C818C7"/>
    <w:rsid w:val="00C833AA"/>
    <w:rsid w:val="00C8501D"/>
    <w:rsid w:val="00CA0284"/>
    <w:rsid w:val="00CA2002"/>
    <w:rsid w:val="00CA4406"/>
    <w:rsid w:val="00CB72F7"/>
    <w:rsid w:val="00CC6994"/>
    <w:rsid w:val="00CD5A2F"/>
    <w:rsid w:val="00CE4407"/>
    <w:rsid w:val="00CF21BA"/>
    <w:rsid w:val="00D14C23"/>
    <w:rsid w:val="00D34DBA"/>
    <w:rsid w:val="00D4491C"/>
    <w:rsid w:val="00D5627D"/>
    <w:rsid w:val="00D63F57"/>
    <w:rsid w:val="00D66DC4"/>
    <w:rsid w:val="00D91D37"/>
    <w:rsid w:val="00D92470"/>
    <w:rsid w:val="00DB366C"/>
    <w:rsid w:val="00DB5EFC"/>
    <w:rsid w:val="00DC170B"/>
    <w:rsid w:val="00DC73DB"/>
    <w:rsid w:val="00DE3CC7"/>
    <w:rsid w:val="00DF66D4"/>
    <w:rsid w:val="00DF6B90"/>
    <w:rsid w:val="00E01D0B"/>
    <w:rsid w:val="00E22680"/>
    <w:rsid w:val="00E84541"/>
    <w:rsid w:val="00E9580C"/>
    <w:rsid w:val="00ED0F7A"/>
    <w:rsid w:val="00ED72E1"/>
    <w:rsid w:val="00EE264E"/>
    <w:rsid w:val="00EF5C33"/>
    <w:rsid w:val="00EF679E"/>
    <w:rsid w:val="00F23D63"/>
    <w:rsid w:val="00F305F2"/>
    <w:rsid w:val="00F363B4"/>
    <w:rsid w:val="00F918DB"/>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3E0"/>
  <w15:docId w15:val="{14DA2C6D-9B0C-4F4A-A565-3378A755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E74C2"/>
    <w:pPr>
      <w:ind w:left="720"/>
      <w:contextualSpacing/>
    </w:pPr>
  </w:style>
  <w:style w:type="paragraph" w:styleId="NoSpacing">
    <w:name w:val="No Spacing"/>
    <w:uiPriority w:val="1"/>
    <w:qFormat/>
    <w:rsid w:val="00C53434"/>
    <w:pPr>
      <w:spacing w:line="240" w:lineRule="auto"/>
    </w:pPr>
  </w:style>
  <w:style w:type="character" w:styleId="Hyperlink">
    <w:name w:val="Hyperlink"/>
    <w:basedOn w:val="DefaultParagraphFont"/>
    <w:uiPriority w:val="99"/>
    <w:unhideWhenUsed/>
    <w:rsid w:val="00B541DE"/>
    <w:rPr>
      <w:rFonts w:ascii="Times New Roman" w:hAnsi="Times New Roman" w:cs="Times New Roman" w:hint="default"/>
      <w:color w:val="0563C1"/>
      <w:u w:val="single"/>
    </w:rPr>
  </w:style>
  <w:style w:type="character" w:customStyle="1" w:styleId="auto-select">
    <w:name w:val="auto-select"/>
    <w:basedOn w:val="DefaultParagraphFont"/>
    <w:rsid w:val="00B541DE"/>
  </w:style>
  <w:style w:type="character" w:styleId="FollowedHyperlink">
    <w:name w:val="FollowedHyperlink"/>
    <w:basedOn w:val="DefaultParagraphFont"/>
    <w:uiPriority w:val="99"/>
    <w:semiHidden/>
    <w:unhideWhenUsed/>
    <w:rsid w:val="006C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014">
      <w:bodyDiv w:val="1"/>
      <w:marLeft w:val="0"/>
      <w:marRight w:val="0"/>
      <w:marTop w:val="0"/>
      <w:marBottom w:val="0"/>
      <w:divBdr>
        <w:top w:val="none" w:sz="0" w:space="0" w:color="auto"/>
        <w:left w:val="none" w:sz="0" w:space="0" w:color="auto"/>
        <w:bottom w:val="none" w:sz="0" w:space="0" w:color="auto"/>
        <w:right w:val="none" w:sz="0" w:space="0" w:color="auto"/>
      </w:divBdr>
    </w:div>
    <w:div w:id="153181989">
      <w:bodyDiv w:val="1"/>
      <w:marLeft w:val="0"/>
      <w:marRight w:val="0"/>
      <w:marTop w:val="0"/>
      <w:marBottom w:val="0"/>
      <w:divBdr>
        <w:top w:val="none" w:sz="0" w:space="0" w:color="auto"/>
        <w:left w:val="none" w:sz="0" w:space="0" w:color="auto"/>
        <w:bottom w:val="none" w:sz="0" w:space="0" w:color="auto"/>
        <w:right w:val="none" w:sz="0" w:space="0" w:color="auto"/>
      </w:divBdr>
    </w:div>
    <w:div w:id="253250358">
      <w:bodyDiv w:val="1"/>
      <w:marLeft w:val="0"/>
      <w:marRight w:val="0"/>
      <w:marTop w:val="0"/>
      <w:marBottom w:val="0"/>
      <w:divBdr>
        <w:top w:val="none" w:sz="0" w:space="0" w:color="auto"/>
        <w:left w:val="none" w:sz="0" w:space="0" w:color="auto"/>
        <w:bottom w:val="none" w:sz="0" w:space="0" w:color="auto"/>
        <w:right w:val="none" w:sz="0" w:space="0" w:color="auto"/>
      </w:divBdr>
    </w:div>
    <w:div w:id="326901794">
      <w:bodyDiv w:val="1"/>
      <w:marLeft w:val="0"/>
      <w:marRight w:val="0"/>
      <w:marTop w:val="0"/>
      <w:marBottom w:val="0"/>
      <w:divBdr>
        <w:top w:val="none" w:sz="0" w:space="0" w:color="auto"/>
        <w:left w:val="none" w:sz="0" w:space="0" w:color="auto"/>
        <w:bottom w:val="none" w:sz="0" w:space="0" w:color="auto"/>
        <w:right w:val="none" w:sz="0" w:space="0" w:color="auto"/>
      </w:divBdr>
    </w:div>
    <w:div w:id="815294111">
      <w:bodyDiv w:val="1"/>
      <w:marLeft w:val="0"/>
      <w:marRight w:val="0"/>
      <w:marTop w:val="0"/>
      <w:marBottom w:val="0"/>
      <w:divBdr>
        <w:top w:val="none" w:sz="0" w:space="0" w:color="auto"/>
        <w:left w:val="none" w:sz="0" w:space="0" w:color="auto"/>
        <w:bottom w:val="none" w:sz="0" w:space="0" w:color="auto"/>
        <w:right w:val="none" w:sz="0" w:space="0" w:color="auto"/>
      </w:divBdr>
      <w:divsChild>
        <w:div w:id="484442370">
          <w:marLeft w:val="0"/>
          <w:marRight w:val="0"/>
          <w:marTop w:val="0"/>
          <w:marBottom w:val="0"/>
          <w:divBdr>
            <w:top w:val="none" w:sz="0" w:space="0" w:color="auto"/>
            <w:left w:val="none" w:sz="0" w:space="0" w:color="auto"/>
            <w:bottom w:val="none" w:sz="0" w:space="0" w:color="auto"/>
            <w:right w:val="none" w:sz="0" w:space="0" w:color="auto"/>
          </w:divBdr>
          <w:divsChild>
            <w:div w:id="1680231500">
              <w:marLeft w:val="0"/>
              <w:marRight w:val="0"/>
              <w:marTop w:val="0"/>
              <w:marBottom w:val="0"/>
              <w:divBdr>
                <w:top w:val="none" w:sz="0" w:space="0" w:color="auto"/>
                <w:left w:val="none" w:sz="0" w:space="0" w:color="auto"/>
                <w:bottom w:val="none" w:sz="0" w:space="0" w:color="auto"/>
                <w:right w:val="none" w:sz="0" w:space="0" w:color="auto"/>
              </w:divBdr>
              <w:divsChild>
                <w:div w:id="1888105898">
                  <w:marLeft w:val="0"/>
                  <w:marRight w:val="0"/>
                  <w:marTop w:val="0"/>
                  <w:marBottom w:val="0"/>
                  <w:divBdr>
                    <w:top w:val="none" w:sz="0" w:space="0" w:color="auto"/>
                    <w:left w:val="none" w:sz="0" w:space="0" w:color="auto"/>
                    <w:bottom w:val="none" w:sz="0" w:space="0" w:color="auto"/>
                    <w:right w:val="none" w:sz="0" w:space="0" w:color="auto"/>
                  </w:divBdr>
                  <w:divsChild>
                    <w:div w:id="12859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1694">
      <w:bodyDiv w:val="1"/>
      <w:marLeft w:val="0"/>
      <w:marRight w:val="0"/>
      <w:marTop w:val="0"/>
      <w:marBottom w:val="0"/>
      <w:divBdr>
        <w:top w:val="none" w:sz="0" w:space="0" w:color="auto"/>
        <w:left w:val="none" w:sz="0" w:space="0" w:color="auto"/>
        <w:bottom w:val="none" w:sz="0" w:space="0" w:color="auto"/>
        <w:right w:val="none" w:sz="0" w:space="0" w:color="auto"/>
      </w:divBdr>
    </w:div>
    <w:div w:id="1256673911">
      <w:bodyDiv w:val="1"/>
      <w:marLeft w:val="0"/>
      <w:marRight w:val="0"/>
      <w:marTop w:val="0"/>
      <w:marBottom w:val="0"/>
      <w:divBdr>
        <w:top w:val="none" w:sz="0" w:space="0" w:color="auto"/>
        <w:left w:val="none" w:sz="0" w:space="0" w:color="auto"/>
        <w:bottom w:val="none" w:sz="0" w:space="0" w:color="auto"/>
        <w:right w:val="none" w:sz="0" w:space="0" w:color="auto"/>
      </w:divBdr>
    </w:div>
    <w:div w:id="1284270689">
      <w:bodyDiv w:val="1"/>
      <w:marLeft w:val="0"/>
      <w:marRight w:val="0"/>
      <w:marTop w:val="0"/>
      <w:marBottom w:val="0"/>
      <w:divBdr>
        <w:top w:val="none" w:sz="0" w:space="0" w:color="auto"/>
        <w:left w:val="none" w:sz="0" w:space="0" w:color="auto"/>
        <w:bottom w:val="none" w:sz="0" w:space="0" w:color="auto"/>
        <w:right w:val="none" w:sz="0" w:space="0" w:color="auto"/>
      </w:divBdr>
    </w:div>
    <w:div w:id="1658145579">
      <w:bodyDiv w:val="1"/>
      <w:marLeft w:val="0"/>
      <w:marRight w:val="0"/>
      <w:marTop w:val="0"/>
      <w:marBottom w:val="0"/>
      <w:divBdr>
        <w:top w:val="none" w:sz="0" w:space="0" w:color="auto"/>
        <w:left w:val="none" w:sz="0" w:space="0" w:color="auto"/>
        <w:bottom w:val="none" w:sz="0" w:space="0" w:color="auto"/>
        <w:right w:val="none" w:sz="0" w:space="0" w:color="auto"/>
      </w:divBdr>
    </w:div>
    <w:div w:id="199387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70FF-8A1D-44A4-92A7-B0218AF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hlindula</dc:creator>
  <cp:lastModifiedBy>Bradley Brunfelt</cp:lastModifiedBy>
  <cp:revision>2</cp:revision>
  <dcterms:created xsi:type="dcterms:W3CDTF">2021-05-25T12:39:00Z</dcterms:created>
  <dcterms:modified xsi:type="dcterms:W3CDTF">2021-05-25T12:39:00Z</dcterms:modified>
</cp:coreProperties>
</file>