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4C13" w14:textId="56D5D448" w:rsidR="00F918E2" w:rsidRDefault="00D068FE">
      <w:pPr>
        <w:framePr w:w="1497" w:h="1482" w:hRule="exact" w:wrap="auto" w:vAnchor="page" w:hAnchor="margin" w:x="1" w:y="314"/>
      </w:pPr>
      <w:r>
        <w:rPr>
          <w:noProof/>
        </w:rPr>
        <w:drawing>
          <wp:inline distT="0" distB="0" distL="0" distR="0" wp14:anchorId="2B59CD0A" wp14:editId="703E8DA7">
            <wp:extent cx="952500" cy="939800"/>
            <wp:effectExtent l="0" t="0" r="0" b="0"/>
            <wp:docPr id="1" name="Picture 1" descr="St. Louis County, M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 Louis County, MN seal"/>
                    <pic:cNvPicPr>
                      <a:picLocks noChangeAspect="1" noChangeArrowheads="1"/>
                    </pic:cNvPicPr>
                  </pic:nvPicPr>
                  <pic:blipFill>
                    <a:blip r:embed="rId6">
                      <a:extLst>
                        <a:ext uri="{28A0092B-C50C-407E-A947-70E740481C1C}">
                          <a14:useLocalDpi xmlns:a14="http://schemas.microsoft.com/office/drawing/2010/main" val="0"/>
                        </a:ext>
                      </a:extLst>
                    </a:blip>
                    <a:srcRect r="-1009" b="-1505"/>
                    <a:stretch>
                      <a:fillRect/>
                    </a:stretch>
                  </pic:blipFill>
                  <pic:spPr bwMode="auto">
                    <a:xfrm>
                      <a:off x="0" y="0"/>
                      <a:ext cx="952500" cy="939800"/>
                    </a:xfrm>
                    <a:prstGeom prst="rect">
                      <a:avLst/>
                    </a:prstGeom>
                    <a:noFill/>
                    <a:ln>
                      <a:noFill/>
                    </a:ln>
                  </pic:spPr>
                </pic:pic>
              </a:graphicData>
            </a:graphic>
          </wp:inline>
        </w:drawing>
      </w:r>
    </w:p>
    <w:p w14:paraId="0604327F" w14:textId="77777777" w:rsidR="00F918E2" w:rsidRDefault="00F918E2">
      <w:pPr>
        <w:rPr>
          <w:rFonts w:ascii="Arial" w:hAnsi="Arial" w:cs="Arial"/>
          <w:b/>
          <w:bCs/>
        </w:rPr>
      </w:pPr>
      <w:r>
        <w:rPr>
          <w:rFonts w:ascii="Arial" w:hAnsi="Arial" w:cs="Arial"/>
          <w:b/>
          <w:bCs/>
        </w:rPr>
        <w:t>Request to Purchase Real Estate Owned By St. Louis County</w:t>
      </w:r>
    </w:p>
    <w:p w14:paraId="6A11F173" w14:textId="77777777" w:rsidR="00F918E2" w:rsidRDefault="00F918E2">
      <w:pPr>
        <w:rPr>
          <w:rFonts w:ascii="Arial" w:hAnsi="Arial" w:cs="Arial"/>
          <w:b/>
          <w:bCs/>
          <w:sz w:val="18"/>
          <w:szCs w:val="18"/>
        </w:rPr>
      </w:pPr>
    </w:p>
    <w:p w14:paraId="4D68B546" w14:textId="77777777" w:rsidR="00F918E2" w:rsidRDefault="00F918E2">
      <w:pPr>
        <w:rPr>
          <w:rFonts w:ascii="Arial" w:hAnsi="Arial" w:cs="Arial"/>
          <w:b/>
          <w:bCs/>
          <w:sz w:val="18"/>
          <w:szCs w:val="18"/>
        </w:rPr>
      </w:pPr>
      <w:r>
        <w:rPr>
          <w:rFonts w:ascii="Arial" w:hAnsi="Arial" w:cs="Arial"/>
          <w:b/>
          <w:bCs/>
          <w:sz w:val="18"/>
          <w:szCs w:val="18"/>
        </w:rPr>
        <w:t>Saint Louis County</w:t>
      </w:r>
    </w:p>
    <w:p w14:paraId="44FF18DE" w14:textId="272207E7" w:rsidR="00F918E2" w:rsidRDefault="00D068FE">
      <w:pPr>
        <w:rPr>
          <w:rFonts w:ascii="Arial" w:hAnsi="Arial" w:cs="Arial"/>
          <w:b/>
          <w:bCs/>
          <w:sz w:val="18"/>
          <w:szCs w:val="18"/>
        </w:rPr>
      </w:pPr>
      <w:r>
        <w:rPr>
          <w:rFonts w:ascii="Arial" w:hAnsi="Arial" w:cs="Arial"/>
          <w:b/>
          <w:bCs/>
          <w:sz w:val="18"/>
          <w:szCs w:val="18"/>
        </w:rPr>
        <w:t>Land and Minerals Department</w:t>
      </w:r>
    </w:p>
    <w:p w14:paraId="0969DFB5" w14:textId="44142F0A" w:rsidR="00F918E2" w:rsidRDefault="00D068FE">
      <w:pPr>
        <w:rPr>
          <w:rFonts w:ascii="Arial" w:hAnsi="Arial" w:cs="Arial"/>
          <w:b/>
          <w:bCs/>
          <w:sz w:val="18"/>
          <w:szCs w:val="18"/>
        </w:rPr>
      </w:pPr>
      <w:r>
        <w:rPr>
          <w:rFonts w:ascii="Arial" w:hAnsi="Arial" w:cs="Arial"/>
          <w:b/>
          <w:bCs/>
          <w:sz w:val="18"/>
          <w:szCs w:val="18"/>
        </w:rPr>
        <w:t>320 W. 2</w:t>
      </w:r>
      <w:r w:rsidRPr="00D068FE">
        <w:rPr>
          <w:rFonts w:ascii="Arial" w:hAnsi="Arial" w:cs="Arial"/>
          <w:b/>
          <w:bCs/>
          <w:sz w:val="18"/>
          <w:szCs w:val="18"/>
          <w:vertAlign w:val="superscript"/>
        </w:rPr>
        <w:t>nd</w:t>
      </w:r>
      <w:r>
        <w:rPr>
          <w:rFonts w:ascii="Arial" w:hAnsi="Arial" w:cs="Arial"/>
          <w:b/>
          <w:bCs/>
          <w:sz w:val="18"/>
          <w:szCs w:val="18"/>
        </w:rPr>
        <w:t xml:space="preserve"> St., Room 302</w:t>
      </w:r>
    </w:p>
    <w:p w14:paraId="3DB7DB2D" w14:textId="77777777" w:rsidR="00F918E2" w:rsidRDefault="00F918E2">
      <w:pPr>
        <w:rPr>
          <w:rFonts w:ascii="Arial" w:hAnsi="Arial" w:cs="Arial"/>
          <w:b/>
          <w:bCs/>
          <w:sz w:val="18"/>
          <w:szCs w:val="18"/>
        </w:rPr>
      </w:pPr>
      <w:r>
        <w:rPr>
          <w:rFonts w:ascii="Arial" w:hAnsi="Arial" w:cs="Arial"/>
          <w:b/>
          <w:bCs/>
          <w:sz w:val="18"/>
          <w:szCs w:val="18"/>
        </w:rPr>
        <w:t>Duluth, MN 55802</w:t>
      </w:r>
    </w:p>
    <w:p w14:paraId="51601E92" w14:textId="456A4D6C" w:rsidR="00F918E2" w:rsidRDefault="00F918E2">
      <w:pPr>
        <w:rPr>
          <w:rFonts w:ascii="Arial" w:hAnsi="Arial" w:cs="Arial"/>
          <w:b/>
          <w:bCs/>
          <w:sz w:val="14"/>
          <w:szCs w:val="14"/>
        </w:rPr>
      </w:pPr>
      <w:r>
        <w:rPr>
          <w:rFonts w:ascii="Arial" w:hAnsi="Arial" w:cs="Arial"/>
          <w:b/>
          <w:bCs/>
          <w:sz w:val="18"/>
          <w:szCs w:val="18"/>
        </w:rPr>
        <w:t>(218) 72</w:t>
      </w:r>
      <w:r w:rsidR="00D068FE">
        <w:rPr>
          <w:rFonts w:ascii="Arial" w:hAnsi="Arial" w:cs="Arial"/>
          <w:b/>
          <w:bCs/>
          <w:sz w:val="18"/>
          <w:szCs w:val="18"/>
        </w:rPr>
        <w:t>6-2606</w:t>
      </w:r>
    </w:p>
    <w:p w14:paraId="6F819CFB" w14:textId="77777777" w:rsidR="00F918E2" w:rsidRDefault="00F918E2">
      <w:pPr>
        <w:rPr>
          <w:rFonts w:ascii="Arial" w:hAnsi="Arial" w:cs="Arial"/>
          <w:b/>
          <w:bCs/>
          <w:sz w:val="14"/>
          <w:szCs w:val="14"/>
        </w:rPr>
      </w:pPr>
    </w:p>
    <w:tbl>
      <w:tblPr>
        <w:tblW w:w="0" w:type="auto"/>
        <w:jc w:val="center"/>
        <w:tblLayout w:type="fixed"/>
        <w:tblCellMar>
          <w:left w:w="120" w:type="dxa"/>
          <w:right w:w="120" w:type="dxa"/>
        </w:tblCellMar>
        <w:tblLook w:val="0000" w:firstRow="0" w:lastRow="0" w:firstColumn="0" w:lastColumn="0" w:noHBand="0" w:noVBand="0"/>
      </w:tblPr>
      <w:tblGrid>
        <w:gridCol w:w="1770"/>
        <w:gridCol w:w="1770"/>
        <w:gridCol w:w="1770"/>
        <w:gridCol w:w="2250"/>
        <w:gridCol w:w="1620"/>
        <w:gridCol w:w="1620"/>
      </w:tblGrid>
      <w:tr w:rsidR="007127C5" w14:paraId="435D9D31" w14:textId="77777777" w:rsidTr="007127C5">
        <w:trPr>
          <w:jc w:val="center"/>
        </w:trPr>
        <w:tc>
          <w:tcPr>
            <w:tcW w:w="108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5A703022" w14:textId="77777777" w:rsidR="00F918E2" w:rsidRDefault="00F918E2">
            <w:pPr>
              <w:spacing w:line="120" w:lineRule="exact"/>
              <w:rPr>
                <w:rFonts w:ascii="Arial" w:hAnsi="Arial" w:cs="Arial"/>
                <w:b/>
                <w:bCs/>
                <w:sz w:val="14"/>
                <w:szCs w:val="14"/>
              </w:rPr>
            </w:pPr>
          </w:p>
          <w:p w14:paraId="1CF3785F" w14:textId="77777777" w:rsidR="00F918E2" w:rsidRDefault="00F918E2">
            <w:pPr>
              <w:spacing w:after="58"/>
              <w:jc w:val="center"/>
              <w:rPr>
                <w:rFonts w:ascii="Arial" w:hAnsi="Arial" w:cs="Arial"/>
                <w:sz w:val="14"/>
                <w:szCs w:val="14"/>
              </w:rPr>
            </w:pPr>
            <w:r>
              <w:rPr>
                <w:rFonts w:ascii="Arial" w:hAnsi="Arial" w:cs="Arial"/>
                <w:b/>
                <w:bCs/>
                <w:sz w:val="14"/>
                <w:szCs w:val="14"/>
              </w:rPr>
              <w:t>REQUESTING PARTY’S INFORMATION</w:t>
            </w:r>
          </w:p>
        </w:tc>
      </w:tr>
      <w:tr w:rsidR="007127C5" w14:paraId="10D44BAB" w14:textId="77777777" w:rsidTr="007127C5">
        <w:trPr>
          <w:jc w:val="center"/>
        </w:trPr>
        <w:tc>
          <w:tcPr>
            <w:tcW w:w="5310" w:type="dxa"/>
            <w:gridSpan w:val="3"/>
            <w:tcBorders>
              <w:top w:val="single" w:sz="7" w:space="0" w:color="000000"/>
              <w:left w:val="single" w:sz="7" w:space="0" w:color="000000"/>
              <w:bottom w:val="single" w:sz="7" w:space="0" w:color="000000"/>
              <w:right w:val="single" w:sz="7" w:space="0" w:color="000000"/>
            </w:tcBorders>
          </w:tcPr>
          <w:p w14:paraId="796441FB" w14:textId="77777777" w:rsidR="00F918E2" w:rsidRDefault="00F918E2">
            <w:pPr>
              <w:spacing w:line="120" w:lineRule="exact"/>
              <w:rPr>
                <w:rFonts w:ascii="Arial" w:hAnsi="Arial" w:cs="Arial"/>
                <w:sz w:val="14"/>
                <w:szCs w:val="14"/>
              </w:rPr>
            </w:pPr>
          </w:p>
          <w:p w14:paraId="16442A94" w14:textId="77777777" w:rsidR="00F918E2" w:rsidRDefault="00F918E2">
            <w:pPr>
              <w:rPr>
                <w:rFonts w:ascii="Arial" w:hAnsi="Arial" w:cs="Arial"/>
                <w:sz w:val="14"/>
                <w:szCs w:val="14"/>
              </w:rPr>
            </w:pPr>
            <w:r>
              <w:rPr>
                <w:rFonts w:ascii="Arial" w:hAnsi="Arial" w:cs="Arial"/>
                <w:sz w:val="14"/>
                <w:szCs w:val="14"/>
              </w:rPr>
              <w:t>FULL NAME:</w:t>
            </w:r>
          </w:p>
          <w:p w14:paraId="502234EC" w14:textId="77777777" w:rsidR="00F918E2" w:rsidRDefault="00F918E2">
            <w:pPr>
              <w:spacing w:after="58"/>
              <w:rPr>
                <w:rFonts w:ascii="Arial" w:hAnsi="Arial" w:cs="Arial"/>
                <w:sz w:val="14"/>
                <w:szCs w:val="14"/>
              </w:rPr>
            </w:pPr>
          </w:p>
        </w:tc>
        <w:tc>
          <w:tcPr>
            <w:tcW w:w="5490" w:type="dxa"/>
            <w:gridSpan w:val="3"/>
            <w:tcBorders>
              <w:top w:val="single" w:sz="7" w:space="0" w:color="000000"/>
              <w:left w:val="single" w:sz="7" w:space="0" w:color="000000"/>
              <w:bottom w:val="single" w:sz="7" w:space="0" w:color="000000"/>
              <w:right w:val="single" w:sz="7" w:space="0" w:color="000000"/>
            </w:tcBorders>
          </w:tcPr>
          <w:p w14:paraId="4B5534AD" w14:textId="77777777" w:rsidR="00F918E2" w:rsidRDefault="00F918E2">
            <w:pPr>
              <w:spacing w:line="120" w:lineRule="exact"/>
              <w:rPr>
                <w:rFonts w:ascii="Arial" w:hAnsi="Arial" w:cs="Arial"/>
                <w:sz w:val="14"/>
                <w:szCs w:val="14"/>
              </w:rPr>
            </w:pPr>
          </w:p>
          <w:p w14:paraId="1ED29CC1" w14:textId="77777777" w:rsidR="00F918E2" w:rsidRDefault="00F918E2">
            <w:pPr>
              <w:spacing w:after="58"/>
              <w:rPr>
                <w:rFonts w:ascii="Arial" w:hAnsi="Arial" w:cs="Arial"/>
                <w:sz w:val="14"/>
                <w:szCs w:val="14"/>
              </w:rPr>
            </w:pPr>
            <w:r>
              <w:rPr>
                <w:rFonts w:ascii="Arial" w:hAnsi="Arial" w:cs="Arial"/>
                <w:sz w:val="14"/>
                <w:szCs w:val="14"/>
              </w:rPr>
              <w:t>TODAY’S DATE:</w:t>
            </w:r>
          </w:p>
        </w:tc>
      </w:tr>
      <w:tr w:rsidR="007127C5" w14:paraId="043DA6B8" w14:textId="77777777" w:rsidTr="007127C5">
        <w:trPr>
          <w:jc w:val="center"/>
        </w:trPr>
        <w:tc>
          <w:tcPr>
            <w:tcW w:w="5310" w:type="dxa"/>
            <w:gridSpan w:val="3"/>
            <w:tcBorders>
              <w:top w:val="single" w:sz="7" w:space="0" w:color="000000"/>
              <w:left w:val="single" w:sz="7" w:space="0" w:color="000000"/>
              <w:bottom w:val="single" w:sz="7" w:space="0" w:color="000000"/>
              <w:right w:val="single" w:sz="7" w:space="0" w:color="000000"/>
            </w:tcBorders>
          </w:tcPr>
          <w:p w14:paraId="3B679166" w14:textId="77777777" w:rsidR="00F918E2" w:rsidRDefault="00F918E2">
            <w:pPr>
              <w:spacing w:line="120" w:lineRule="exact"/>
              <w:rPr>
                <w:rFonts w:ascii="Arial" w:hAnsi="Arial" w:cs="Arial"/>
                <w:sz w:val="14"/>
                <w:szCs w:val="14"/>
              </w:rPr>
            </w:pPr>
          </w:p>
          <w:p w14:paraId="0F41CB54" w14:textId="77777777" w:rsidR="00F918E2" w:rsidRDefault="00F918E2">
            <w:pPr>
              <w:rPr>
                <w:rFonts w:ascii="Arial" w:hAnsi="Arial" w:cs="Arial"/>
                <w:sz w:val="14"/>
                <w:szCs w:val="14"/>
              </w:rPr>
            </w:pPr>
            <w:r>
              <w:rPr>
                <w:rFonts w:ascii="Arial" w:hAnsi="Arial" w:cs="Arial"/>
                <w:sz w:val="14"/>
                <w:szCs w:val="14"/>
              </w:rPr>
              <w:t>STREET ADDRESS:</w:t>
            </w:r>
          </w:p>
          <w:p w14:paraId="6A21FDC0" w14:textId="77777777" w:rsidR="00F918E2" w:rsidRDefault="00F918E2">
            <w:pPr>
              <w:spacing w:after="58"/>
              <w:rPr>
                <w:rFonts w:ascii="Arial" w:hAnsi="Arial" w:cs="Arial"/>
                <w:sz w:val="14"/>
                <w:szCs w:val="14"/>
              </w:rPr>
            </w:pPr>
          </w:p>
        </w:tc>
        <w:tc>
          <w:tcPr>
            <w:tcW w:w="5490" w:type="dxa"/>
            <w:gridSpan w:val="3"/>
            <w:tcBorders>
              <w:top w:val="single" w:sz="7" w:space="0" w:color="000000"/>
              <w:left w:val="single" w:sz="7" w:space="0" w:color="000000"/>
              <w:bottom w:val="single" w:sz="7" w:space="0" w:color="000000"/>
              <w:right w:val="single" w:sz="7" w:space="0" w:color="000000"/>
            </w:tcBorders>
          </w:tcPr>
          <w:p w14:paraId="35109D58" w14:textId="77777777" w:rsidR="00F918E2" w:rsidRDefault="00F918E2">
            <w:pPr>
              <w:spacing w:line="120" w:lineRule="exact"/>
              <w:rPr>
                <w:rFonts w:ascii="Arial" w:hAnsi="Arial" w:cs="Arial"/>
                <w:sz w:val="14"/>
                <w:szCs w:val="14"/>
              </w:rPr>
            </w:pPr>
          </w:p>
          <w:p w14:paraId="597116B4" w14:textId="77777777" w:rsidR="00F918E2" w:rsidRDefault="00F918E2">
            <w:pPr>
              <w:tabs>
                <w:tab w:val="left" w:pos="-1440"/>
              </w:tabs>
              <w:ind w:left="2160" w:hanging="2160"/>
              <w:rPr>
                <w:rFonts w:ascii="Arial" w:hAnsi="Arial" w:cs="Arial"/>
                <w:sz w:val="14"/>
                <w:szCs w:val="14"/>
              </w:rPr>
            </w:pPr>
            <w:r>
              <w:rPr>
                <w:rFonts w:ascii="Arial" w:hAnsi="Arial" w:cs="Arial"/>
                <w:sz w:val="14"/>
                <w:szCs w:val="14"/>
              </w:rPr>
              <w:t>PHONE NUMBER - DAY:</w:t>
            </w:r>
            <w:r>
              <w:rPr>
                <w:rFonts w:ascii="Arial" w:hAnsi="Arial" w:cs="Arial"/>
                <w:sz w:val="14"/>
                <w:szCs w:val="14"/>
              </w:rPr>
              <w:tab/>
            </w:r>
          </w:p>
          <w:p w14:paraId="6280DA25" w14:textId="77777777" w:rsidR="00F918E2" w:rsidRDefault="00F918E2">
            <w:pPr>
              <w:tabs>
                <w:tab w:val="left" w:pos="-1440"/>
              </w:tabs>
              <w:spacing w:after="58"/>
              <w:rPr>
                <w:rFonts w:ascii="Arial" w:hAnsi="Arial" w:cs="Arial"/>
                <w:sz w:val="14"/>
                <w:szCs w:val="14"/>
              </w:rPr>
            </w:pPr>
            <w:r>
              <w:rPr>
                <w:rFonts w:ascii="Arial" w:hAnsi="Arial" w:cs="Arial"/>
                <w:sz w:val="14"/>
                <w:szCs w:val="14"/>
              </w:rPr>
              <w:tab/>
            </w:r>
          </w:p>
        </w:tc>
      </w:tr>
      <w:tr w:rsidR="007127C5" w14:paraId="5F2D3DBB" w14:textId="77777777" w:rsidTr="007127C5">
        <w:trPr>
          <w:jc w:val="center"/>
        </w:trPr>
        <w:tc>
          <w:tcPr>
            <w:tcW w:w="1770" w:type="dxa"/>
            <w:tcBorders>
              <w:top w:val="single" w:sz="7" w:space="0" w:color="000000"/>
              <w:left w:val="single" w:sz="7" w:space="0" w:color="000000"/>
              <w:bottom w:val="single" w:sz="7" w:space="0" w:color="000000"/>
              <w:right w:val="single" w:sz="7" w:space="0" w:color="000000"/>
            </w:tcBorders>
          </w:tcPr>
          <w:p w14:paraId="4C319C30" w14:textId="77777777" w:rsidR="00F918E2" w:rsidRDefault="00F918E2">
            <w:pPr>
              <w:spacing w:line="120" w:lineRule="exact"/>
              <w:rPr>
                <w:rFonts w:ascii="Arial" w:hAnsi="Arial" w:cs="Arial"/>
                <w:sz w:val="14"/>
                <w:szCs w:val="14"/>
              </w:rPr>
            </w:pPr>
          </w:p>
          <w:p w14:paraId="2641B1E2" w14:textId="77777777" w:rsidR="00F918E2" w:rsidRDefault="00F918E2">
            <w:pPr>
              <w:spacing w:after="58"/>
              <w:rPr>
                <w:rFonts w:ascii="Arial" w:hAnsi="Arial" w:cs="Arial"/>
                <w:sz w:val="14"/>
                <w:szCs w:val="14"/>
              </w:rPr>
            </w:pPr>
            <w:r>
              <w:rPr>
                <w:rFonts w:ascii="Arial" w:hAnsi="Arial" w:cs="Arial"/>
                <w:sz w:val="14"/>
                <w:szCs w:val="14"/>
              </w:rPr>
              <w:t>CITY:</w:t>
            </w:r>
          </w:p>
        </w:tc>
        <w:tc>
          <w:tcPr>
            <w:tcW w:w="1770" w:type="dxa"/>
            <w:tcBorders>
              <w:top w:val="single" w:sz="7" w:space="0" w:color="000000"/>
              <w:left w:val="single" w:sz="7" w:space="0" w:color="000000"/>
              <w:bottom w:val="single" w:sz="7" w:space="0" w:color="000000"/>
              <w:right w:val="single" w:sz="7" w:space="0" w:color="000000"/>
            </w:tcBorders>
          </w:tcPr>
          <w:p w14:paraId="4151F9C7" w14:textId="77777777" w:rsidR="00F918E2" w:rsidRDefault="00F918E2">
            <w:pPr>
              <w:spacing w:line="120" w:lineRule="exact"/>
              <w:rPr>
                <w:rFonts w:ascii="Arial" w:hAnsi="Arial" w:cs="Arial"/>
                <w:sz w:val="14"/>
                <w:szCs w:val="14"/>
              </w:rPr>
            </w:pPr>
          </w:p>
          <w:p w14:paraId="00E8167F" w14:textId="77777777" w:rsidR="00F918E2" w:rsidRDefault="00F918E2">
            <w:pPr>
              <w:spacing w:after="58"/>
              <w:rPr>
                <w:rFonts w:ascii="Arial" w:hAnsi="Arial" w:cs="Arial"/>
                <w:sz w:val="14"/>
                <w:szCs w:val="14"/>
              </w:rPr>
            </w:pPr>
            <w:r>
              <w:rPr>
                <w:rFonts w:ascii="Arial" w:hAnsi="Arial" w:cs="Arial"/>
                <w:sz w:val="14"/>
                <w:szCs w:val="14"/>
              </w:rPr>
              <w:t>STATE:</w:t>
            </w:r>
          </w:p>
        </w:tc>
        <w:tc>
          <w:tcPr>
            <w:tcW w:w="1770" w:type="dxa"/>
            <w:tcBorders>
              <w:top w:val="single" w:sz="7" w:space="0" w:color="000000"/>
              <w:left w:val="single" w:sz="7" w:space="0" w:color="000000"/>
              <w:bottom w:val="single" w:sz="7" w:space="0" w:color="000000"/>
              <w:right w:val="single" w:sz="7" w:space="0" w:color="000000"/>
            </w:tcBorders>
          </w:tcPr>
          <w:p w14:paraId="62B3B963" w14:textId="77777777" w:rsidR="00F918E2" w:rsidRDefault="00F918E2">
            <w:pPr>
              <w:spacing w:line="120" w:lineRule="exact"/>
              <w:rPr>
                <w:rFonts w:ascii="Arial" w:hAnsi="Arial" w:cs="Arial"/>
                <w:sz w:val="14"/>
                <w:szCs w:val="14"/>
              </w:rPr>
            </w:pPr>
          </w:p>
          <w:p w14:paraId="23DBEE19" w14:textId="77777777" w:rsidR="00F918E2" w:rsidRDefault="00F918E2">
            <w:pPr>
              <w:rPr>
                <w:rFonts w:ascii="Arial" w:hAnsi="Arial" w:cs="Arial"/>
                <w:sz w:val="14"/>
                <w:szCs w:val="14"/>
              </w:rPr>
            </w:pPr>
            <w:r>
              <w:rPr>
                <w:rFonts w:ascii="Arial" w:hAnsi="Arial" w:cs="Arial"/>
                <w:sz w:val="14"/>
                <w:szCs w:val="14"/>
              </w:rPr>
              <w:t>ZIP CODE:</w:t>
            </w:r>
          </w:p>
          <w:p w14:paraId="4749FFEF" w14:textId="77777777" w:rsidR="00F918E2" w:rsidRDefault="00F918E2">
            <w:pPr>
              <w:spacing w:after="58"/>
              <w:rPr>
                <w:rFonts w:ascii="Arial" w:hAnsi="Arial" w:cs="Arial"/>
                <w:sz w:val="14"/>
                <w:szCs w:val="14"/>
              </w:rPr>
            </w:pPr>
          </w:p>
        </w:tc>
        <w:tc>
          <w:tcPr>
            <w:tcW w:w="5490" w:type="dxa"/>
            <w:gridSpan w:val="3"/>
            <w:tcBorders>
              <w:top w:val="single" w:sz="7" w:space="0" w:color="000000"/>
              <w:left w:val="single" w:sz="7" w:space="0" w:color="000000"/>
              <w:bottom w:val="single" w:sz="7" w:space="0" w:color="000000"/>
              <w:right w:val="single" w:sz="7" w:space="0" w:color="000000"/>
            </w:tcBorders>
          </w:tcPr>
          <w:p w14:paraId="7CEC5F45" w14:textId="77777777" w:rsidR="00F918E2" w:rsidRDefault="00F918E2">
            <w:pPr>
              <w:spacing w:line="120" w:lineRule="exact"/>
              <w:rPr>
                <w:rFonts w:ascii="Arial" w:hAnsi="Arial" w:cs="Arial"/>
                <w:sz w:val="14"/>
                <w:szCs w:val="14"/>
              </w:rPr>
            </w:pPr>
          </w:p>
          <w:p w14:paraId="130FC60B" w14:textId="77777777" w:rsidR="00F918E2" w:rsidRDefault="00F918E2">
            <w:pPr>
              <w:spacing w:after="58"/>
              <w:rPr>
                <w:rFonts w:ascii="Arial" w:hAnsi="Arial" w:cs="Arial"/>
                <w:sz w:val="14"/>
                <w:szCs w:val="14"/>
              </w:rPr>
            </w:pPr>
            <w:r>
              <w:rPr>
                <w:rFonts w:ascii="Arial" w:hAnsi="Arial" w:cs="Arial"/>
                <w:sz w:val="14"/>
                <w:szCs w:val="14"/>
              </w:rPr>
              <w:t>PHONE NUMBER - NIGHT:</w:t>
            </w:r>
          </w:p>
        </w:tc>
      </w:tr>
      <w:tr w:rsidR="007127C5" w14:paraId="79E06E9A" w14:textId="77777777" w:rsidTr="007127C5">
        <w:trPr>
          <w:jc w:val="center"/>
        </w:trPr>
        <w:tc>
          <w:tcPr>
            <w:tcW w:w="108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65A60F70" w14:textId="77777777" w:rsidR="00F918E2" w:rsidRDefault="00F918E2">
            <w:pPr>
              <w:spacing w:line="120" w:lineRule="exact"/>
              <w:rPr>
                <w:rFonts w:ascii="Arial" w:hAnsi="Arial" w:cs="Arial"/>
                <w:sz w:val="14"/>
                <w:szCs w:val="14"/>
              </w:rPr>
            </w:pPr>
          </w:p>
          <w:p w14:paraId="2EAB3A18" w14:textId="77777777" w:rsidR="00F918E2" w:rsidRDefault="00F918E2">
            <w:pPr>
              <w:spacing w:after="58"/>
              <w:jc w:val="center"/>
              <w:rPr>
                <w:rFonts w:ascii="Arial" w:hAnsi="Arial" w:cs="Arial"/>
                <w:sz w:val="14"/>
                <w:szCs w:val="14"/>
              </w:rPr>
            </w:pPr>
            <w:r>
              <w:rPr>
                <w:rFonts w:ascii="Arial" w:hAnsi="Arial" w:cs="Arial"/>
                <w:b/>
                <w:bCs/>
                <w:sz w:val="14"/>
                <w:szCs w:val="14"/>
              </w:rPr>
              <w:t>PARCEL INFORMATION</w:t>
            </w:r>
          </w:p>
        </w:tc>
      </w:tr>
      <w:tr w:rsidR="007127C5" w14:paraId="200D6D7D" w14:textId="77777777" w:rsidTr="007127C5">
        <w:trPr>
          <w:jc w:val="center"/>
        </w:trPr>
        <w:tc>
          <w:tcPr>
            <w:tcW w:w="5310" w:type="dxa"/>
            <w:gridSpan w:val="3"/>
            <w:tcBorders>
              <w:top w:val="single" w:sz="7" w:space="0" w:color="000000"/>
              <w:left w:val="single" w:sz="7" w:space="0" w:color="000000"/>
              <w:bottom w:val="single" w:sz="7" w:space="0" w:color="000000"/>
              <w:right w:val="single" w:sz="7" w:space="0" w:color="000000"/>
            </w:tcBorders>
          </w:tcPr>
          <w:p w14:paraId="31FFF984" w14:textId="77777777" w:rsidR="00F918E2" w:rsidRDefault="00F918E2">
            <w:pPr>
              <w:spacing w:line="120" w:lineRule="exact"/>
              <w:rPr>
                <w:rFonts w:ascii="Arial" w:hAnsi="Arial" w:cs="Arial"/>
                <w:sz w:val="14"/>
                <w:szCs w:val="14"/>
              </w:rPr>
            </w:pPr>
          </w:p>
          <w:p w14:paraId="44140243" w14:textId="77777777" w:rsidR="00F918E2" w:rsidRDefault="00F918E2">
            <w:pPr>
              <w:rPr>
                <w:rFonts w:ascii="Arial" w:hAnsi="Arial" w:cs="Arial"/>
                <w:sz w:val="14"/>
                <w:szCs w:val="14"/>
              </w:rPr>
            </w:pPr>
            <w:r>
              <w:rPr>
                <w:rFonts w:ascii="Arial" w:hAnsi="Arial" w:cs="Arial"/>
                <w:sz w:val="14"/>
                <w:szCs w:val="14"/>
              </w:rPr>
              <w:t>PARCEL IDENTIFICATION NUMBER:</w:t>
            </w:r>
          </w:p>
          <w:p w14:paraId="4EA79EDA" w14:textId="77777777" w:rsidR="00F918E2" w:rsidRDefault="00F918E2">
            <w:pPr>
              <w:spacing w:after="58"/>
              <w:rPr>
                <w:rFonts w:ascii="Arial" w:hAnsi="Arial" w:cs="Arial"/>
                <w:sz w:val="14"/>
                <w:szCs w:val="14"/>
              </w:rPr>
            </w:pPr>
          </w:p>
        </w:tc>
        <w:tc>
          <w:tcPr>
            <w:tcW w:w="2250" w:type="dxa"/>
            <w:tcBorders>
              <w:top w:val="single" w:sz="7" w:space="0" w:color="000000"/>
              <w:left w:val="single" w:sz="7" w:space="0" w:color="000000"/>
              <w:bottom w:val="single" w:sz="7" w:space="0" w:color="000000"/>
              <w:right w:val="single" w:sz="7" w:space="0" w:color="000000"/>
            </w:tcBorders>
          </w:tcPr>
          <w:p w14:paraId="0F85FB39" w14:textId="77777777" w:rsidR="00F918E2" w:rsidRDefault="00F918E2">
            <w:pPr>
              <w:spacing w:line="120" w:lineRule="exact"/>
              <w:rPr>
                <w:rFonts w:ascii="Arial" w:hAnsi="Arial" w:cs="Arial"/>
                <w:sz w:val="14"/>
                <w:szCs w:val="14"/>
              </w:rPr>
            </w:pPr>
          </w:p>
          <w:p w14:paraId="22036E02" w14:textId="77777777" w:rsidR="00F918E2" w:rsidRDefault="00F918E2">
            <w:pPr>
              <w:spacing w:after="58"/>
              <w:rPr>
                <w:rFonts w:ascii="Arial" w:hAnsi="Arial" w:cs="Arial"/>
                <w:sz w:val="14"/>
                <w:szCs w:val="14"/>
              </w:rPr>
            </w:pPr>
            <w:r>
              <w:rPr>
                <w:rFonts w:ascii="Arial" w:hAnsi="Arial" w:cs="Arial"/>
                <w:sz w:val="14"/>
                <w:szCs w:val="14"/>
              </w:rPr>
              <w:t>SECTION:</w:t>
            </w:r>
          </w:p>
        </w:tc>
        <w:tc>
          <w:tcPr>
            <w:tcW w:w="1620" w:type="dxa"/>
            <w:tcBorders>
              <w:top w:val="single" w:sz="7" w:space="0" w:color="000000"/>
              <w:left w:val="single" w:sz="7" w:space="0" w:color="000000"/>
              <w:bottom w:val="single" w:sz="7" w:space="0" w:color="000000"/>
              <w:right w:val="single" w:sz="7" w:space="0" w:color="000000"/>
            </w:tcBorders>
          </w:tcPr>
          <w:p w14:paraId="78A01452" w14:textId="77777777" w:rsidR="00F918E2" w:rsidRDefault="00F918E2">
            <w:pPr>
              <w:spacing w:line="120" w:lineRule="exact"/>
              <w:rPr>
                <w:rFonts w:ascii="Arial" w:hAnsi="Arial" w:cs="Arial"/>
                <w:sz w:val="14"/>
                <w:szCs w:val="14"/>
              </w:rPr>
            </w:pPr>
          </w:p>
          <w:p w14:paraId="30388693" w14:textId="77777777" w:rsidR="00F918E2" w:rsidRDefault="00F918E2">
            <w:pPr>
              <w:spacing w:after="58"/>
              <w:rPr>
                <w:rFonts w:ascii="Arial" w:hAnsi="Arial" w:cs="Arial"/>
                <w:sz w:val="14"/>
                <w:szCs w:val="14"/>
              </w:rPr>
            </w:pPr>
            <w:r>
              <w:rPr>
                <w:rFonts w:ascii="Arial" w:hAnsi="Arial" w:cs="Arial"/>
                <w:sz w:val="14"/>
                <w:szCs w:val="14"/>
              </w:rPr>
              <w:t>TOWNSHIP:</w:t>
            </w:r>
          </w:p>
        </w:tc>
        <w:tc>
          <w:tcPr>
            <w:tcW w:w="1620" w:type="dxa"/>
            <w:tcBorders>
              <w:top w:val="single" w:sz="7" w:space="0" w:color="000000"/>
              <w:left w:val="single" w:sz="7" w:space="0" w:color="000000"/>
              <w:bottom w:val="single" w:sz="7" w:space="0" w:color="000000"/>
              <w:right w:val="single" w:sz="7" w:space="0" w:color="000000"/>
            </w:tcBorders>
          </w:tcPr>
          <w:p w14:paraId="038F87C1" w14:textId="77777777" w:rsidR="00F918E2" w:rsidRDefault="00F918E2">
            <w:pPr>
              <w:spacing w:line="120" w:lineRule="exact"/>
              <w:rPr>
                <w:rFonts w:ascii="Arial" w:hAnsi="Arial" w:cs="Arial"/>
                <w:sz w:val="14"/>
                <w:szCs w:val="14"/>
              </w:rPr>
            </w:pPr>
          </w:p>
          <w:p w14:paraId="34579C21" w14:textId="77777777" w:rsidR="00F918E2" w:rsidRDefault="00F918E2">
            <w:pPr>
              <w:spacing w:after="58"/>
              <w:rPr>
                <w:rFonts w:ascii="Arial" w:hAnsi="Arial" w:cs="Arial"/>
                <w:sz w:val="14"/>
                <w:szCs w:val="14"/>
              </w:rPr>
            </w:pPr>
            <w:r>
              <w:rPr>
                <w:rFonts w:ascii="Arial" w:hAnsi="Arial" w:cs="Arial"/>
                <w:sz w:val="14"/>
                <w:szCs w:val="14"/>
              </w:rPr>
              <w:t>RANGE:</w:t>
            </w:r>
          </w:p>
        </w:tc>
      </w:tr>
      <w:tr w:rsidR="007127C5" w14:paraId="4F6E163B" w14:textId="77777777" w:rsidTr="007127C5">
        <w:trPr>
          <w:jc w:val="center"/>
        </w:trPr>
        <w:tc>
          <w:tcPr>
            <w:tcW w:w="5310" w:type="dxa"/>
            <w:gridSpan w:val="3"/>
            <w:tcBorders>
              <w:top w:val="single" w:sz="7" w:space="0" w:color="000000"/>
              <w:left w:val="single" w:sz="7" w:space="0" w:color="000000"/>
              <w:bottom w:val="single" w:sz="7" w:space="0" w:color="000000"/>
              <w:right w:val="single" w:sz="7" w:space="0" w:color="000000"/>
            </w:tcBorders>
          </w:tcPr>
          <w:p w14:paraId="3E2E2389" w14:textId="77777777" w:rsidR="00F918E2" w:rsidRDefault="00F918E2">
            <w:pPr>
              <w:spacing w:line="120" w:lineRule="exact"/>
              <w:rPr>
                <w:rFonts w:ascii="Arial" w:hAnsi="Arial" w:cs="Arial"/>
                <w:sz w:val="14"/>
                <w:szCs w:val="14"/>
              </w:rPr>
            </w:pPr>
          </w:p>
          <w:p w14:paraId="0B16116B" w14:textId="77777777" w:rsidR="00F918E2" w:rsidRDefault="00F918E2">
            <w:pPr>
              <w:spacing w:after="58"/>
              <w:rPr>
                <w:rFonts w:ascii="Arial" w:hAnsi="Arial" w:cs="Arial"/>
                <w:sz w:val="14"/>
                <w:szCs w:val="14"/>
              </w:rPr>
            </w:pPr>
            <w:r>
              <w:rPr>
                <w:rFonts w:ascii="Arial" w:hAnsi="Arial" w:cs="Arial"/>
                <w:sz w:val="14"/>
                <w:szCs w:val="14"/>
              </w:rPr>
              <w:t>ADDRESS / LOCATION:</w:t>
            </w:r>
          </w:p>
        </w:tc>
        <w:tc>
          <w:tcPr>
            <w:tcW w:w="5490" w:type="dxa"/>
            <w:gridSpan w:val="3"/>
            <w:tcBorders>
              <w:top w:val="single" w:sz="7" w:space="0" w:color="000000"/>
              <w:left w:val="single" w:sz="7" w:space="0" w:color="000000"/>
              <w:bottom w:val="single" w:sz="7" w:space="0" w:color="000000"/>
              <w:right w:val="single" w:sz="7" w:space="0" w:color="000000"/>
            </w:tcBorders>
          </w:tcPr>
          <w:p w14:paraId="68A6F6C2" w14:textId="77777777" w:rsidR="00F918E2" w:rsidRDefault="00F918E2">
            <w:pPr>
              <w:spacing w:line="120" w:lineRule="exact"/>
              <w:rPr>
                <w:rFonts w:ascii="Arial" w:hAnsi="Arial" w:cs="Arial"/>
                <w:sz w:val="14"/>
                <w:szCs w:val="14"/>
              </w:rPr>
            </w:pPr>
          </w:p>
          <w:p w14:paraId="685555DA" w14:textId="77777777" w:rsidR="00F918E2" w:rsidRDefault="00F918E2">
            <w:pPr>
              <w:rPr>
                <w:rFonts w:ascii="Arial" w:hAnsi="Arial" w:cs="Arial"/>
                <w:sz w:val="14"/>
                <w:szCs w:val="14"/>
              </w:rPr>
            </w:pPr>
            <w:r>
              <w:rPr>
                <w:rFonts w:ascii="Arial" w:hAnsi="Arial" w:cs="Arial"/>
                <w:sz w:val="14"/>
                <w:szCs w:val="14"/>
              </w:rPr>
              <w:t>LEGAL DESCRIPTION:</w:t>
            </w:r>
          </w:p>
          <w:p w14:paraId="2CCB832F" w14:textId="77777777" w:rsidR="00F918E2" w:rsidRDefault="00F918E2">
            <w:pPr>
              <w:rPr>
                <w:rFonts w:ascii="Arial" w:hAnsi="Arial" w:cs="Arial"/>
                <w:sz w:val="14"/>
                <w:szCs w:val="14"/>
              </w:rPr>
            </w:pPr>
          </w:p>
          <w:p w14:paraId="167466A3" w14:textId="77777777" w:rsidR="00F918E2" w:rsidRDefault="00F918E2">
            <w:pPr>
              <w:rPr>
                <w:rFonts w:ascii="Arial" w:hAnsi="Arial" w:cs="Arial"/>
                <w:sz w:val="14"/>
                <w:szCs w:val="14"/>
              </w:rPr>
            </w:pPr>
          </w:p>
          <w:p w14:paraId="0A923669" w14:textId="77777777" w:rsidR="00F918E2" w:rsidRDefault="00F918E2">
            <w:pPr>
              <w:rPr>
                <w:rFonts w:ascii="Arial" w:hAnsi="Arial" w:cs="Arial"/>
                <w:sz w:val="14"/>
                <w:szCs w:val="14"/>
              </w:rPr>
            </w:pPr>
          </w:p>
          <w:p w14:paraId="263E20A7" w14:textId="77777777" w:rsidR="00F918E2" w:rsidRDefault="00F918E2">
            <w:pPr>
              <w:rPr>
                <w:rFonts w:ascii="Arial" w:hAnsi="Arial" w:cs="Arial"/>
                <w:sz w:val="14"/>
                <w:szCs w:val="14"/>
              </w:rPr>
            </w:pPr>
          </w:p>
          <w:p w14:paraId="38777D96" w14:textId="77777777" w:rsidR="00F918E2" w:rsidRDefault="00F918E2">
            <w:pPr>
              <w:rPr>
                <w:rFonts w:ascii="Arial" w:hAnsi="Arial" w:cs="Arial"/>
                <w:sz w:val="14"/>
                <w:szCs w:val="14"/>
              </w:rPr>
            </w:pPr>
          </w:p>
          <w:p w14:paraId="5B19B1F1" w14:textId="77777777" w:rsidR="00F918E2" w:rsidRDefault="00F918E2">
            <w:pPr>
              <w:rPr>
                <w:rFonts w:ascii="Arial" w:hAnsi="Arial" w:cs="Arial"/>
                <w:sz w:val="14"/>
                <w:szCs w:val="14"/>
              </w:rPr>
            </w:pPr>
          </w:p>
          <w:p w14:paraId="03CC4B36" w14:textId="77777777" w:rsidR="00F918E2" w:rsidRDefault="00F918E2">
            <w:pPr>
              <w:spacing w:after="58"/>
              <w:rPr>
                <w:rFonts w:ascii="Arial" w:hAnsi="Arial" w:cs="Arial"/>
                <w:sz w:val="14"/>
                <w:szCs w:val="14"/>
              </w:rPr>
            </w:pPr>
          </w:p>
        </w:tc>
      </w:tr>
      <w:tr w:rsidR="007127C5" w14:paraId="6348EEEA" w14:textId="77777777" w:rsidTr="007127C5">
        <w:trPr>
          <w:trHeight w:hRule="exact" w:val="526"/>
          <w:jc w:val="center"/>
        </w:trPr>
        <w:tc>
          <w:tcPr>
            <w:tcW w:w="108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4D57B770" w14:textId="77777777" w:rsidR="00F918E2" w:rsidRDefault="00F918E2">
            <w:pPr>
              <w:spacing w:line="120" w:lineRule="exact"/>
              <w:rPr>
                <w:rFonts w:ascii="Arial" w:hAnsi="Arial" w:cs="Arial"/>
                <w:sz w:val="14"/>
                <w:szCs w:val="14"/>
              </w:rPr>
            </w:pPr>
          </w:p>
          <w:p w14:paraId="39253401" w14:textId="77777777" w:rsidR="00F918E2" w:rsidRDefault="00F918E2">
            <w:pPr>
              <w:spacing w:after="58"/>
              <w:jc w:val="center"/>
              <w:rPr>
                <w:rFonts w:ascii="Arial" w:hAnsi="Arial" w:cs="Arial"/>
                <w:sz w:val="14"/>
                <w:szCs w:val="14"/>
              </w:rPr>
            </w:pPr>
            <w:r>
              <w:rPr>
                <w:rFonts w:ascii="Arial" w:hAnsi="Arial" w:cs="Arial"/>
                <w:b/>
                <w:bCs/>
                <w:sz w:val="14"/>
                <w:szCs w:val="14"/>
              </w:rPr>
              <w:t>GENERAL INFORMATION AND FREQUENTLY ASKED QUESTIONS</w:t>
            </w:r>
          </w:p>
        </w:tc>
      </w:tr>
      <w:tr w:rsidR="007127C5" w14:paraId="1CB5008A" w14:textId="77777777" w:rsidTr="007127C5">
        <w:trPr>
          <w:jc w:val="center"/>
        </w:trPr>
        <w:tc>
          <w:tcPr>
            <w:tcW w:w="10800" w:type="dxa"/>
            <w:gridSpan w:val="6"/>
            <w:tcBorders>
              <w:top w:val="single" w:sz="7" w:space="0" w:color="000000"/>
              <w:left w:val="single" w:sz="7" w:space="0" w:color="000000"/>
              <w:bottom w:val="single" w:sz="7" w:space="0" w:color="000000"/>
              <w:right w:val="single" w:sz="7" w:space="0" w:color="000000"/>
            </w:tcBorders>
          </w:tcPr>
          <w:p w14:paraId="00027E13" w14:textId="77777777" w:rsidR="00F918E2" w:rsidRDefault="00F918E2">
            <w:pPr>
              <w:spacing w:line="120" w:lineRule="exact"/>
              <w:rPr>
                <w:rFonts w:ascii="Arial" w:hAnsi="Arial" w:cs="Arial"/>
                <w:sz w:val="14"/>
                <w:szCs w:val="14"/>
              </w:rPr>
            </w:pPr>
          </w:p>
          <w:p w14:paraId="7AAB4410" w14:textId="77777777" w:rsidR="00F918E2" w:rsidRDefault="00F918E2">
            <w:pPr>
              <w:rPr>
                <w:rFonts w:ascii="Arial" w:hAnsi="Arial" w:cs="Arial"/>
                <w:sz w:val="18"/>
                <w:szCs w:val="18"/>
              </w:rPr>
            </w:pPr>
          </w:p>
          <w:p w14:paraId="175F1D9E" w14:textId="77777777" w:rsidR="00F918E2" w:rsidRDefault="00F918E2">
            <w:pPr>
              <w:tabs>
                <w:tab w:val="left" w:pos="-1440"/>
              </w:tabs>
              <w:ind w:left="720" w:hanging="720"/>
              <w:rPr>
                <w:rFonts w:ascii="Arial" w:hAnsi="Arial" w:cs="Arial"/>
                <w:sz w:val="18"/>
                <w:szCs w:val="18"/>
              </w:rPr>
            </w:pPr>
            <w:r>
              <w:rPr>
                <w:rFonts w:ascii="Arial" w:hAnsi="Arial" w:cs="Arial"/>
                <w:sz w:val="18"/>
                <w:szCs w:val="18"/>
              </w:rPr>
              <w:t>1.</w:t>
            </w:r>
            <w:r>
              <w:rPr>
                <w:rFonts w:ascii="Arial" w:hAnsi="Arial" w:cs="Arial"/>
                <w:sz w:val="18"/>
                <w:szCs w:val="18"/>
              </w:rPr>
              <w:tab/>
              <w:t>State of Minnesota Statute §373.01 allows counties to sell real estate provided:</w:t>
            </w:r>
          </w:p>
          <w:p w14:paraId="36FFE4C8" w14:textId="77777777" w:rsidR="00F918E2" w:rsidRDefault="00F918E2">
            <w:pPr>
              <w:rPr>
                <w:rFonts w:ascii="Arial" w:hAnsi="Arial" w:cs="Arial"/>
                <w:sz w:val="18"/>
                <w:szCs w:val="18"/>
              </w:rPr>
            </w:pPr>
          </w:p>
          <w:p w14:paraId="11F890D8" w14:textId="77777777" w:rsidR="00F918E2" w:rsidRDefault="00F918E2">
            <w:pPr>
              <w:tabs>
                <w:tab w:val="left" w:pos="-1440"/>
              </w:tabs>
              <w:ind w:left="1440" w:hanging="720"/>
              <w:rPr>
                <w:rFonts w:ascii="Arial" w:hAnsi="Arial" w:cs="Arial"/>
                <w:sz w:val="18"/>
                <w:szCs w:val="18"/>
              </w:rPr>
            </w:pPr>
            <w:r>
              <w:rPr>
                <w:rFonts w:ascii="Arial" w:hAnsi="Arial" w:cs="Arial"/>
                <w:sz w:val="18"/>
                <w:szCs w:val="18"/>
              </w:rPr>
              <w:t>a.</w:t>
            </w:r>
            <w:r>
              <w:rPr>
                <w:rFonts w:ascii="Arial" w:hAnsi="Arial" w:cs="Arial"/>
                <w:sz w:val="18"/>
                <w:szCs w:val="18"/>
              </w:rPr>
              <w:tab/>
              <w:t xml:space="preserve">The sale is advertised three consecutive weeks in the official newspaper for the county, and once in a newspaper of general circulation in the area where the property is located.  </w:t>
            </w:r>
          </w:p>
          <w:p w14:paraId="07D96D30" w14:textId="77777777" w:rsidR="00F918E2" w:rsidRDefault="00F918E2">
            <w:pPr>
              <w:rPr>
                <w:rFonts w:ascii="Arial" w:hAnsi="Arial" w:cs="Arial"/>
                <w:sz w:val="18"/>
                <w:szCs w:val="18"/>
              </w:rPr>
            </w:pPr>
          </w:p>
          <w:p w14:paraId="3B3E7F30" w14:textId="77777777" w:rsidR="00F918E2" w:rsidRDefault="00F918E2">
            <w:pPr>
              <w:ind w:left="1440"/>
              <w:rPr>
                <w:rFonts w:ascii="Arial" w:hAnsi="Arial" w:cs="Arial"/>
                <w:sz w:val="18"/>
                <w:szCs w:val="18"/>
              </w:rPr>
            </w:pPr>
            <w:r>
              <w:rPr>
                <w:rFonts w:ascii="Arial" w:hAnsi="Arial" w:cs="Arial"/>
                <w:sz w:val="18"/>
                <w:szCs w:val="18"/>
              </w:rPr>
              <w:t xml:space="preserve">The notice shall state the time and place of considering proposals and contain the legal description </w:t>
            </w:r>
          </w:p>
          <w:p w14:paraId="67A2297B" w14:textId="77777777" w:rsidR="00F918E2" w:rsidRDefault="00F918E2">
            <w:pPr>
              <w:rPr>
                <w:rFonts w:ascii="Arial" w:hAnsi="Arial" w:cs="Arial"/>
                <w:sz w:val="18"/>
                <w:szCs w:val="18"/>
              </w:rPr>
            </w:pPr>
          </w:p>
          <w:p w14:paraId="531E33BE" w14:textId="77777777" w:rsidR="00F918E2" w:rsidRDefault="00F918E2">
            <w:pPr>
              <w:tabs>
                <w:tab w:val="left" w:pos="-1440"/>
              </w:tabs>
              <w:ind w:left="1440" w:hanging="720"/>
              <w:rPr>
                <w:rFonts w:ascii="Arial" w:hAnsi="Arial" w:cs="Arial"/>
                <w:sz w:val="18"/>
                <w:szCs w:val="18"/>
              </w:rPr>
            </w:pPr>
            <w:r>
              <w:rPr>
                <w:rFonts w:ascii="Arial" w:hAnsi="Arial" w:cs="Arial"/>
                <w:sz w:val="18"/>
                <w:szCs w:val="18"/>
              </w:rPr>
              <w:t>b.</w:t>
            </w:r>
            <w:r>
              <w:rPr>
                <w:rFonts w:ascii="Arial" w:hAnsi="Arial" w:cs="Arial"/>
                <w:sz w:val="18"/>
                <w:szCs w:val="18"/>
              </w:rPr>
              <w:tab/>
              <w:t>Unimproved real estate (raw land) may be sold at the County Board meeting in a public auction forum.</w:t>
            </w:r>
          </w:p>
          <w:p w14:paraId="48B3D49E" w14:textId="77777777" w:rsidR="00F918E2" w:rsidRDefault="00F918E2">
            <w:pPr>
              <w:rPr>
                <w:rFonts w:ascii="Arial" w:hAnsi="Arial" w:cs="Arial"/>
                <w:sz w:val="18"/>
                <w:szCs w:val="18"/>
              </w:rPr>
            </w:pPr>
          </w:p>
          <w:p w14:paraId="35F08E03" w14:textId="77777777" w:rsidR="00F918E2" w:rsidRDefault="00F918E2">
            <w:pPr>
              <w:tabs>
                <w:tab w:val="left" w:pos="-1440"/>
              </w:tabs>
              <w:ind w:left="1440" w:hanging="720"/>
              <w:rPr>
                <w:rFonts w:ascii="Arial" w:hAnsi="Arial" w:cs="Arial"/>
                <w:sz w:val="18"/>
                <w:szCs w:val="18"/>
              </w:rPr>
            </w:pPr>
            <w:r>
              <w:rPr>
                <w:rFonts w:ascii="Arial" w:hAnsi="Arial" w:cs="Arial"/>
                <w:sz w:val="18"/>
                <w:szCs w:val="18"/>
              </w:rPr>
              <w:t>c.</w:t>
            </w:r>
            <w:r>
              <w:rPr>
                <w:rFonts w:ascii="Arial" w:hAnsi="Arial" w:cs="Arial"/>
                <w:sz w:val="18"/>
                <w:szCs w:val="18"/>
              </w:rPr>
              <w:tab/>
              <w:t>Improved land will be sold by sealed bids only.</w:t>
            </w:r>
          </w:p>
          <w:p w14:paraId="6884D00B" w14:textId="77777777" w:rsidR="00F918E2" w:rsidRDefault="00F918E2">
            <w:pPr>
              <w:rPr>
                <w:rFonts w:ascii="Arial" w:hAnsi="Arial" w:cs="Arial"/>
                <w:sz w:val="18"/>
                <w:szCs w:val="18"/>
              </w:rPr>
            </w:pPr>
          </w:p>
          <w:p w14:paraId="4A2E36B9" w14:textId="77777777" w:rsidR="00F918E2" w:rsidRDefault="00F918E2">
            <w:pPr>
              <w:tabs>
                <w:tab w:val="left" w:pos="-1440"/>
              </w:tabs>
              <w:ind w:left="1440" w:hanging="720"/>
              <w:rPr>
                <w:rFonts w:ascii="Arial" w:hAnsi="Arial" w:cs="Arial"/>
                <w:sz w:val="18"/>
                <w:szCs w:val="18"/>
              </w:rPr>
            </w:pPr>
            <w:r>
              <w:rPr>
                <w:rFonts w:ascii="Arial" w:hAnsi="Arial" w:cs="Arial"/>
                <w:sz w:val="18"/>
                <w:szCs w:val="18"/>
              </w:rPr>
              <w:t>d.</w:t>
            </w:r>
            <w:r>
              <w:rPr>
                <w:rFonts w:ascii="Arial" w:hAnsi="Arial" w:cs="Arial"/>
                <w:sz w:val="18"/>
                <w:szCs w:val="18"/>
              </w:rPr>
              <w:tab/>
              <w:t>All mineral rights will be reserved by the County.</w:t>
            </w:r>
          </w:p>
          <w:p w14:paraId="69F6334B" w14:textId="77777777" w:rsidR="00F918E2" w:rsidRDefault="00F918E2">
            <w:pPr>
              <w:rPr>
                <w:rFonts w:ascii="Arial" w:hAnsi="Arial" w:cs="Arial"/>
                <w:sz w:val="18"/>
                <w:szCs w:val="18"/>
              </w:rPr>
            </w:pPr>
          </w:p>
          <w:p w14:paraId="251AA727" w14:textId="77777777" w:rsidR="00F918E2" w:rsidRDefault="00F918E2">
            <w:pPr>
              <w:tabs>
                <w:tab w:val="left" w:pos="-1440"/>
              </w:tabs>
              <w:ind w:left="1440" w:hanging="720"/>
              <w:rPr>
                <w:rFonts w:ascii="Arial" w:hAnsi="Arial" w:cs="Arial"/>
                <w:sz w:val="18"/>
                <w:szCs w:val="18"/>
              </w:rPr>
            </w:pPr>
            <w:r>
              <w:rPr>
                <w:rFonts w:ascii="Arial" w:hAnsi="Arial" w:cs="Arial"/>
                <w:sz w:val="18"/>
                <w:szCs w:val="18"/>
              </w:rPr>
              <w:t>e.</w:t>
            </w:r>
            <w:r>
              <w:rPr>
                <w:rFonts w:ascii="Arial" w:hAnsi="Arial" w:cs="Arial"/>
                <w:sz w:val="18"/>
                <w:szCs w:val="18"/>
              </w:rPr>
              <w:tab/>
              <w:t>The County may set a minimum value, and the County Board may, in the interest of the County, reject all bids.</w:t>
            </w:r>
          </w:p>
          <w:p w14:paraId="0A8B5405" w14:textId="77777777" w:rsidR="00F918E2" w:rsidRDefault="00F918E2">
            <w:pPr>
              <w:rPr>
                <w:rFonts w:ascii="Arial" w:hAnsi="Arial" w:cs="Arial"/>
                <w:sz w:val="18"/>
                <w:szCs w:val="18"/>
              </w:rPr>
            </w:pPr>
          </w:p>
          <w:p w14:paraId="1E22F6EB" w14:textId="77777777" w:rsidR="00F918E2" w:rsidRDefault="00F918E2">
            <w:pPr>
              <w:tabs>
                <w:tab w:val="left" w:pos="-1440"/>
              </w:tabs>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All requests for the purchase of tax forfeit lands will be forwarded to the St. Louis County Land Department.</w:t>
            </w:r>
          </w:p>
          <w:p w14:paraId="3E676A91" w14:textId="77777777" w:rsidR="00F918E2" w:rsidRDefault="00F918E2">
            <w:pPr>
              <w:rPr>
                <w:rFonts w:ascii="Arial" w:hAnsi="Arial" w:cs="Arial"/>
                <w:sz w:val="18"/>
                <w:szCs w:val="18"/>
              </w:rPr>
            </w:pPr>
          </w:p>
          <w:p w14:paraId="2070044F" w14:textId="77777777" w:rsidR="00F918E2" w:rsidRDefault="00F918E2">
            <w:pPr>
              <w:rPr>
                <w:rFonts w:ascii="Arial" w:hAnsi="Arial" w:cs="Arial"/>
                <w:sz w:val="18"/>
                <w:szCs w:val="18"/>
              </w:rPr>
            </w:pPr>
          </w:p>
          <w:p w14:paraId="0462170E" w14:textId="1A2910C4" w:rsidR="00F918E2" w:rsidRDefault="00F918E2">
            <w:pPr>
              <w:tabs>
                <w:tab w:val="left" w:pos="-1440"/>
              </w:tabs>
              <w:ind w:left="720" w:hanging="720"/>
              <w:rPr>
                <w:rFonts w:ascii="Arial" w:hAnsi="Arial" w:cs="Arial"/>
                <w:sz w:val="14"/>
                <w:szCs w:val="14"/>
              </w:rPr>
            </w:pPr>
            <w:r>
              <w:rPr>
                <w:rFonts w:ascii="Arial" w:hAnsi="Arial" w:cs="Arial"/>
                <w:sz w:val="18"/>
                <w:szCs w:val="18"/>
              </w:rPr>
              <w:t>2.</w:t>
            </w:r>
            <w:r>
              <w:rPr>
                <w:rFonts w:ascii="Arial" w:hAnsi="Arial" w:cs="Arial"/>
                <w:sz w:val="18"/>
                <w:szCs w:val="18"/>
              </w:rPr>
              <w:tab/>
              <w:t xml:space="preserve">Please complete this form including all the information you have on the property and mail to the address listed at the top of the form.  All applicable County departments will review the request and if it is deemed that the property has no present or anticipated need by the County, it will be available for sale following the state mandate listed above.  </w:t>
            </w:r>
          </w:p>
          <w:p w14:paraId="421B2B15" w14:textId="77777777" w:rsidR="00F918E2" w:rsidRDefault="00F918E2">
            <w:pPr>
              <w:rPr>
                <w:rFonts w:ascii="Arial" w:hAnsi="Arial" w:cs="Arial"/>
                <w:sz w:val="14"/>
                <w:szCs w:val="14"/>
              </w:rPr>
            </w:pPr>
          </w:p>
          <w:p w14:paraId="2750AAE8" w14:textId="77777777" w:rsidR="00F918E2" w:rsidRDefault="00F918E2">
            <w:pPr>
              <w:rPr>
                <w:rFonts w:ascii="Arial" w:hAnsi="Arial" w:cs="Arial"/>
                <w:sz w:val="14"/>
                <w:szCs w:val="14"/>
              </w:rPr>
            </w:pPr>
          </w:p>
          <w:p w14:paraId="5CB95DCC" w14:textId="77777777" w:rsidR="00F918E2" w:rsidRDefault="00F918E2">
            <w:pPr>
              <w:rPr>
                <w:rFonts w:ascii="Arial" w:hAnsi="Arial" w:cs="Arial"/>
                <w:sz w:val="14"/>
                <w:szCs w:val="14"/>
              </w:rPr>
            </w:pPr>
          </w:p>
          <w:p w14:paraId="4E503AF1" w14:textId="77777777" w:rsidR="00F918E2" w:rsidRDefault="00F918E2">
            <w:pPr>
              <w:rPr>
                <w:rFonts w:ascii="Arial" w:hAnsi="Arial" w:cs="Arial"/>
                <w:sz w:val="14"/>
                <w:szCs w:val="14"/>
              </w:rPr>
            </w:pPr>
          </w:p>
          <w:p w14:paraId="76F2159A" w14:textId="77777777" w:rsidR="00F918E2" w:rsidRDefault="00F918E2">
            <w:pPr>
              <w:rPr>
                <w:rFonts w:ascii="Arial" w:hAnsi="Arial" w:cs="Arial"/>
                <w:sz w:val="14"/>
                <w:szCs w:val="14"/>
              </w:rPr>
            </w:pPr>
          </w:p>
          <w:p w14:paraId="40339DEC" w14:textId="77777777" w:rsidR="00F918E2" w:rsidRDefault="00F918E2">
            <w:pPr>
              <w:rPr>
                <w:rFonts w:ascii="Arial" w:hAnsi="Arial" w:cs="Arial"/>
                <w:sz w:val="14"/>
                <w:szCs w:val="14"/>
              </w:rPr>
            </w:pPr>
          </w:p>
          <w:p w14:paraId="173E2CA5" w14:textId="77777777" w:rsidR="00F918E2" w:rsidRDefault="00F918E2">
            <w:pPr>
              <w:rPr>
                <w:rFonts w:ascii="Arial" w:hAnsi="Arial" w:cs="Arial"/>
                <w:sz w:val="14"/>
                <w:szCs w:val="14"/>
              </w:rPr>
            </w:pPr>
          </w:p>
          <w:p w14:paraId="47437B7A" w14:textId="77777777" w:rsidR="00F918E2" w:rsidRDefault="00F918E2">
            <w:pPr>
              <w:rPr>
                <w:rFonts w:ascii="Arial" w:hAnsi="Arial" w:cs="Arial"/>
                <w:sz w:val="14"/>
                <w:szCs w:val="14"/>
              </w:rPr>
            </w:pPr>
          </w:p>
          <w:p w14:paraId="02E4C061" w14:textId="77777777" w:rsidR="00F918E2" w:rsidRDefault="00F918E2">
            <w:pPr>
              <w:spacing w:after="58"/>
              <w:rPr>
                <w:rFonts w:ascii="Arial" w:hAnsi="Arial" w:cs="Arial"/>
                <w:sz w:val="14"/>
                <w:szCs w:val="14"/>
              </w:rPr>
            </w:pPr>
          </w:p>
        </w:tc>
      </w:tr>
      <w:tr w:rsidR="007127C5" w14:paraId="55A095D0" w14:textId="77777777" w:rsidTr="007127C5">
        <w:trPr>
          <w:jc w:val="center"/>
        </w:trPr>
        <w:tc>
          <w:tcPr>
            <w:tcW w:w="108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66E2638F" w14:textId="77777777" w:rsidR="00F918E2" w:rsidRDefault="00F918E2">
            <w:pPr>
              <w:spacing w:line="120" w:lineRule="exact"/>
              <w:rPr>
                <w:rFonts w:ascii="Arial" w:hAnsi="Arial" w:cs="Arial"/>
                <w:sz w:val="14"/>
                <w:szCs w:val="14"/>
              </w:rPr>
            </w:pPr>
          </w:p>
          <w:p w14:paraId="161242FD" w14:textId="77777777" w:rsidR="00F918E2" w:rsidRDefault="00F918E2">
            <w:pPr>
              <w:spacing w:after="58"/>
              <w:jc w:val="center"/>
              <w:rPr>
                <w:rFonts w:ascii="Arial" w:hAnsi="Arial" w:cs="Arial"/>
                <w:sz w:val="14"/>
                <w:szCs w:val="14"/>
              </w:rPr>
            </w:pPr>
            <w:r>
              <w:rPr>
                <w:rFonts w:ascii="Arial" w:hAnsi="Arial" w:cs="Arial"/>
                <w:b/>
                <w:bCs/>
                <w:sz w:val="14"/>
                <w:szCs w:val="14"/>
              </w:rPr>
              <w:t>SAINT LOUIS COUNTY USE ONLY</w:t>
            </w:r>
          </w:p>
        </w:tc>
      </w:tr>
      <w:tr w:rsidR="007127C5" w14:paraId="565753FB" w14:textId="77777777" w:rsidTr="007127C5">
        <w:trPr>
          <w:jc w:val="center"/>
        </w:trPr>
        <w:tc>
          <w:tcPr>
            <w:tcW w:w="10800" w:type="dxa"/>
            <w:gridSpan w:val="6"/>
            <w:tcBorders>
              <w:top w:val="single" w:sz="7" w:space="0" w:color="000000"/>
              <w:left w:val="single" w:sz="7" w:space="0" w:color="000000"/>
              <w:bottom w:val="single" w:sz="7" w:space="0" w:color="000000"/>
              <w:right w:val="single" w:sz="7" w:space="0" w:color="000000"/>
            </w:tcBorders>
          </w:tcPr>
          <w:p w14:paraId="0CA0255B" w14:textId="77777777" w:rsidR="00F918E2" w:rsidRDefault="00F918E2">
            <w:pPr>
              <w:spacing w:line="120" w:lineRule="exact"/>
              <w:rPr>
                <w:rFonts w:ascii="Arial" w:hAnsi="Arial" w:cs="Arial"/>
                <w:sz w:val="14"/>
                <w:szCs w:val="14"/>
              </w:rPr>
            </w:pPr>
          </w:p>
          <w:p w14:paraId="76C5D0E6" w14:textId="77777777" w:rsidR="00F918E2" w:rsidRDefault="00F918E2">
            <w:pPr>
              <w:ind w:left="720"/>
              <w:rPr>
                <w:rFonts w:ascii="Arial" w:hAnsi="Arial" w:cs="Arial"/>
                <w:sz w:val="14"/>
                <w:szCs w:val="14"/>
              </w:rPr>
            </w:pPr>
            <w:r>
              <w:rPr>
                <w:rFonts w:ascii="Arial" w:hAnsi="Arial" w:cs="Arial"/>
                <w:sz w:val="14"/>
                <w:szCs w:val="14"/>
              </w:rPr>
              <w:sym w:font="Wingdings" w:char="F0A8"/>
            </w:r>
            <w:r>
              <w:rPr>
                <w:rFonts w:ascii="Arial" w:hAnsi="Arial" w:cs="Arial"/>
                <w:sz w:val="14"/>
                <w:szCs w:val="14"/>
              </w:rPr>
              <w:t xml:space="preserve">  REVIEWED BY ALL COUNTY DEPARTMENTS</w:t>
            </w:r>
          </w:p>
          <w:p w14:paraId="1DEBF447" w14:textId="77777777" w:rsidR="00F918E2" w:rsidRDefault="00F918E2">
            <w:pPr>
              <w:ind w:left="720"/>
              <w:rPr>
                <w:rFonts w:ascii="Arial" w:hAnsi="Arial" w:cs="Arial"/>
                <w:sz w:val="14"/>
                <w:szCs w:val="14"/>
              </w:rPr>
            </w:pPr>
            <w:r>
              <w:rPr>
                <w:rFonts w:ascii="Arial" w:hAnsi="Arial" w:cs="Arial"/>
                <w:sz w:val="14"/>
                <w:szCs w:val="14"/>
              </w:rPr>
              <w:sym w:font="Wingdings" w:char="F0A8"/>
            </w:r>
            <w:r>
              <w:rPr>
                <w:rFonts w:ascii="Arial" w:hAnsi="Arial" w:cs="Arial"/>
                <w:sz w:val="14"/>
                <w:szCs w:val="14"/>
              </w:rPr>
              <w:t xml:space="preserve">  MINIMUM BID VALUE</w:t>
            </w:r>
          </w:p>
          <w:p w14:paraId="6383E78F" w14:textId="77777777" w:rsidR="00F918E2" w:rsidRDefault="00F918E2" w:rsidP="00D068FE">
            <w:pPr>
              <w:ind w:left="720"/>
              <w:rPr>
                <w:rFonts w:ascii="Arial" w:hAnsi="Arial" w:cs="Arial"/>
                <w:sz w:val="14"/>
                <w:szCs w:val="14"/>
              </w:rPr>
            </w:pPr>
          </w:p>
        </w:tc>
      </w:tr>
    </w:tbl>
    <w:p w14:paraId="6F3DA7C3" w14:textId="77777777" w:rsidR="00F918E2" w:rsidRDefault="00F918E2">
      <w:pPr>
        <w:rPr>
          <w:rFonts w:ascii="Arial" w:hAnsi="Arial" w:cs="Arial"/>
        </w:rPr>
      </w:pPr>
    </w:p>
    <w:sectPr w:rsidR="00F918E2" w:rsidSect="00F918E2">
      <w:footerReference w:type="default" r:id="rId7"/>
      <w:pgSz w:w="12240" w:h="15840"/>
      <w:pgMar w:top="316" w:right="720" w:bottom="316" w:left="720" w:header="316"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7E82" w14:textId="77777777" w:rsidR="00317D55" w:rsidRDefault="00317D55" w:rsidP="00F918E2">
      <w:r>
        <w:separator/>
      </w:r>
    </w:p>
  </w:endnote>
  <w:endnote w:type="continuationSeparator" w:id="0">
    <w:p w14:paraId="64AEB392" w14:textId="77777777" w:rsidR="00317D55" w:rsidRDefault="00317D55" w:rsidP="00F9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27F2" w14:textId="77777777" w:rsidR="00F918E2" w:rsidRDefault="00F918E2">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0237" w14:textId="77777777" w:rsidR="00317D55" w:rsidRDefault="00317D55" w:rsidP="00F918E2">
      <w:r>
        <w:separator/>
      </w:r>
    </w:p>
  </w:footnote>
  <w:footnote w:type="continuationSeparator" w:id="0">
    <w:p w14:paraId="41477824" w14:textId="77777777" w:rsidR="00317D55" w:rsidRDefault="00317D55" w:rsidP="00F91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E2"/>
    <w:rsid w:val="00317D55"/>
    <w:rsid w:val="007127C5"/>
    <w:rsid w:val="00D068FE"/>
    <w:rsid w:val="00D2547C"/>
    <w:rsid w:val="00F918E2"/>
    <w:rsid w:val="00FA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E6AAF"/>
  <w14:defaultImageDpi w14:val="96"/>
  <w15:docId w15:val="{A06F9F39-0389-4B6F-900D-7F745212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068FE"/>
    <w:pPr>
      <w:tabs>
        <w:tab w:val="center" w:pos="4680"/>
        <w:tab w:val="right" w:pos="9360"/>
      </w:tabs>
    </w:pPr>
  </w:style>
  <w:style w:type="character" w:customStyle="1" w:styleId="HeaderChar">
    <w:name w:val="Header Char"/>
    <w:basedOn w:val="DefaultParagraphFont"/>
    <w:link w:val="Header"/>
    <w:uiPriority w:val="99"/>
    <w:rsid w:val="00D068FE"/>
    <w:rPr>
      <w:rFonts w:ascii="Times New Roman" w:hAnsi="Times New Roman" w:cs="Times New Roman"/>
      <w:sz w:val="24"/>
      <w:szCs w:val="24"/>
    </w:rPr>
  </w:style>
  <w:style w:type="paragraph" w:styleId="Footer">
    <w:name w:val="footer"/>
    <w:basedOn w:val="Normal"/>
    <w:link w:val="FooterChar"/>
    <w:uiPriority w:val="99"/>
    <w:unhideWhenUsed/>
    <w:rsid w:val="00D068FE"/>
    <w:pPr>
      <w:tabs>
        <w:tab w:val="center" w:pos="4680"/>
        <w:tab w:val="right" w:pos="9360"/>
      </w:tabs>
    </w:pPr>
  </w:style>
  <w:style w:type="character" w:customStyle="1" w:styleId="FooterChar">
    <w:name w:val="Footer Char"/>
    <w:basedOn w:val="DefaultParagraphFont"/>
    <w:link w:val="Footer"/>
    <w:uiPriority w:val="99"/>
    <w:rsid w:val="00D068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Louis County</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Anja Hogan</cp:lastModifiedBy>
  <cp:revision>3</cp:revision>
  <dcterms:created xsi:type="dcterms:W3CDTF">2026-03-20T16:10:00Z</dcterms:created>
  <dcterms:modified xsi:type="dcterms:W3CDTF">2026-03-20T16:12:00Z</dcterms:modified>
</cp:coreProperties>
</file>