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8" w:rsidRDefault="00DD6B08" w:rsidP="00DD6B0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SLC </w:t>
      </w:r>
      <w:r w:rsidRPr="009E52DD">
        <w:rPr>
          <w:rFonts w:ascii="Calibri" w:eastAsia="Calibri" w:hAnsi="Calibri" w:cs="Calibri"/>
          <w:b/>
          <w:sz w:val="28"/>
          <w:szCs w:val="28"/>
        </w:rPr>
        <w:t xml:space="preserve">Heading Home </w:t>
      </w:r>
      <w:r w:rsidR="00E63C73">
        <w:rPr>
          <w:rFonts w:ascii="Calibri" w:eastAsia="Calibri" w:hAnsi="Calibri" w:cs="Calibri"/>
          <w:b/>
          <w:sz w:val="28"/>
          <w:szCs w:val="28"/>
        </w:rPr>
        <w:t>Advisory Council</w:t>
      </w:r>
      <w:r>
        <w:rPr>
          <w:rFonts w:ascii="Calibri" w:eastAsia="Calibri" w:hAnsi="Calibri" w:cs="Calibri"/>
          <w:b/>
          <w:sz w:val="28"/>
          <w:szCs w:val="28"/>
        </w:rPr>
        <w:t xml:space="preserve"> Meeting</w:t>
      </w:r>
    </w:p>
    <w:p w:rsidR="00DD6B08" w:rsidRDefault="00DD6B08" w:rsidP="00DD6B0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</w:t>
      </w:r>
      <w:r w:rsidR="00C25F41">
        <w:rPr>
          <w:rFonts w:ascii="Calibri" w:eastAsia="Calibri" w:hAnsi="Calibri" w:cs="Calibri"/>
          <w:b/>
          <w:sz w:val="20"/>
          <w:szCs w:val="20"/>
        </w:rPr>
        <w:t>WebEX Meeting</w:t>
      </w:r>
    </w:p>
    <w:p w:rsidR="00DD6B08" w:rsidRPr="008D2861" w:rsidRDefault="00DD6B08" w:rsidP="00DD6B08">
      <w:pPr>
        <w:rPr>
          <w:rFonts w:ascii="Calibri" w:eastAsia="Calibri" w:hAnsi="Calibri" w:cs="Calibri"/>
          <w:b/>
        </w:rPr>
      </w:pPr>
      <w:r w:rsidRPr="00F5115B"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           </w:t>
      </w:r>
      <w:r w:rsidR="00C25F41">
        <w:rPr>
          <w:rFonts w:ascii="Calibri" w:eastAsia="Calibri" w:hAnsi="Calibri" w:cs="Calibri"/>
          <w:b/>
          <w:sz w:val="20"/>
          <w:szCs w:val="20"/>
        </w:rPr>
        <w:t xml:space="preserve">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25F41">
        <w:rPr>
          <w:rFonts w:ascii="Calibri" w:eastAsia="Calibri" w:hAnsi="Calibri" w:cs="Calibri"/>
          <w:b/>
        </w:rPr>
        <w:t>April 23, 2020</w:t>
      </w:r>
    </w:p>
    <w:p w:rsidR="00DD6B08" w:rsidRPr="003F53BD" w:rsidRDefault="00DD6B08" w:rsidP="00DD6B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  <w:u w:val="single"/>
        </w:rPr>
        <w:t>Call to Order,</w:t>
      </w:r>
      <w:r w:rsidRPr="00A62B4B">
        <w:rPr>
          <w:rFonts w:ascii="Calibri" w:eastAsia="Calibri" w:hAnsi="Calibri" w:cs="Calibri"/>
          <w:b/>
          <w:u w:val="single"/>
        </w:rPr>
        <w:t xml:space="preserve"> Roll Call</w:t>
      </w:r>
      <w:r>
        <w:rPr>
          <w:rFonts w:ascii="Calibri" w:eastAsia="Calibri" w:hAnsi="Calibri" w:cs="Calibri"/>
          <w:b/>
          <w:u w:val="single"/>
        </w:rPr>
        <w:t xml:space="preserve"> and Introductions</w:t>
      </w:r>
      <w:r w:rsidRPr="00A62B4B">
        <w:rPr>
          <w:rFonts w:ascii="Calibri" w:eastAsia="Calibri" w:hAnsi="Calibri" w:cs="Calibri"/>
          <w:b/>
          <w:u w:val="single"/>
        </w:rPr>
        <w:t>:</w:t>
      </w:r>
    </w:p>
    <w:p w:rsidR="008479B8" w:rsidRDefault="00DD6B08" w:rsidP="00DD6B08">
      <w:pPr>
        <w:rPr>
          <w:rFonts w:ascii="Calibri" w:eastAsia="Calibri" w:hAnsi="Calibri" w:cs="Calibri"/>
        </w:rPr>
      </w:pPr>
      <w:r w:rsidRPr="00A62B4B">
        <w:rPr>
          <w:rFonts w:ascii="Calibri" w:eastAsia="Calibri" w:hAnsi="Calibri" w:cs="Calibri"/>
          <w:b/>
          <w:u w:val="single"/>
        </w:rPr>
        <w:t>Attending</w:t>
      </w:r>
      <w:r w:rsidRPr="00F5115B">
        <w:rPr>
          <w:rFonts w:ascii="Calibri" w:eastAsia="Calibri" w:hAnsi="Calibri" w:cs="Calibri"/>
        </w:rPr>
        <w:t xml:space="preserve">: </w:t>
      </w:r>
      <w:r w:rsidR="00E63C73">
        <w:rPr>
          <w:rFonts w:ascii="Calibri" w:eastAsia="Calibri" w:hAnsi="Calibri" w:cs="Calibri"/>
        </w:rPr>
        <w:t xml:space="preserve">Kristy Eckart, </w:t>
      </w:r>
      <w:r w:rsidR="00E400B9">
        <w:rPr>
          <w:rFonts w:ascii="Calibri" w:eastAsia="Calibri" w:hAnsi="Calibri" w:cs="Calibri"/>
        </w:rPr>
        <w:t xml:space="preserve">Cynthia Finley, </w:t>
      </w:r>
      <w:r>
        <w:rPr>
          <w:rFonts w:ascii="Calibri" w:eastAsia="Calibri" w:hAnsi="Calibri" w:cs="Calibri"/>
        </w:rPr>
        <w:t>Deb Holleman</w:t>
      </w:r>
      <w:r w:rsidR="00E63C73">
        <w:rPr>
          <w:rFonts w:ascii="Calibri" w:eastAsia="Calibri" w:hAnsi="Calibri" w:cs="Calibri"/>
        </w:rPr>
        <w:t>, Shelly Holmes, Pam Hughes, Heather Lindula, David O’Leary</w:t>
      </w:r>
      <w:r>
        <w:rPr>
          <w:rFonts w:ascii="Calibri" w:eastAsia="Calibri" w:hAnsi="Calibri" w:cs="Calibri"/>
        </w:rPr>
        <w:t>, Katy O’Su</w:t>
      </w:r>
      <w:r w:rsidR="00C25F41">
        <w:rPr>
          <w:rFonts w:ascii="Calibri" w:eastAsia="Calibri" w:hAnsi="Calibri" w:cs="Calibri"/>
        </w:rPr>
        <w:t>llivan</w:t>
      </w:r>
      <w:r>
        <w:rPr>
          <w:rFonts w:ascii="Calibri" w:eastAsia="Calibri" w:hAnsi="Calibri" w:cs="Calibri"/>
        </w:rPr>
        <w:t xml:space="preserve">, Nathan Thompson </w:t>
      </w:r>
    </w:p>
    <w:p w:rsidR="00DD6B08" w:rsidRPr="00301F40" w:rsidRDefault="00DD6B08" w:rsidP="00DD6B08">
      <w:pPr>
        <w:rPr>
          <w:rFonts w:ascii="Calibri" w:eastAsia="Calibri" w:hAnsi="Calibri" w:cs="Calibri"/>
        </w:rPr>
      </w:pPr>
      <w:r w:rsidRPr="002F6635">
        <w:rPr>
          <w:rFonts w:ascii="Calibri" w:eastAsia="Calibri" w:hAnsi="Calibri" w:cs="Calibri"/>
          <w:b/>
          <w:u w:val="single"/>
        </w:rPr>
        <w:t>Quorum is met</w:t>
      </w:r>
      <w:r>
        <w:rPr>
          <w:rFonts w:ascii="Calibri" w:eastAsia="Calibri" w:hAnsi="Calibri" w:cs="Calibri"/>
        </w:rPr>
        <w:t>.</w:t>
      </w:r>
    </w:p>
    <w:p w:rsidR="00E400B9" w:rsidRDefault="00DD6B08" w:rsidP="00DD6B08">
      <w:pPr>
        <w:rPr>
          <w:rFonts w:ascii="Calibri" w:eastAsia="Calibri" w:hAnsi="Calibri" w:cs="Calibri"/>
        </w:rPr>
      </w:pPr>
      <w:r w:rsidRPr="00A62B4B">
        <w:rPr>
          <w:rFonts w:ascii="Calibri" w:eastAsia="Calibri" w:hAnsi="Calibri" w:cs="Calibri"/>
          <w:b/>
          <w:u w:val="single"/>
        </w:rPr>
        <w:t>Staff</w:t>
      </w:r>
      <w:r w:rsidRPr="00F5115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Laura Birnbaum, Kate Bradley, </w:t>
      </w:r>
      <w:r w:rsidR="00596D74">
        <w:rPr>
          <w:rFonts w:ascii="Calibri" w:eastAsia="Calibri" w:hAnsi="Calibri" w:cs="Calibri"/>
        </w:rPr>
        <w:t>Suzanne Kelley, Drew Klinkert</w:t>
      </w:r>
      <w:r>
        <w:rPr>
          <w:rFonts w:ascii="Calibri" w:eastAsia="Calibri" w:hAnsi="Calibri" w:cs="Calibri"/>
        </w:rPr>
        <w:t>, Pat Leary,</w:t>
      </w:r>
      <w:r w:rsidR="00C25F41">
        <w:rPr>
          <w:rFonts w:ascii="Calibri" w:eastAsia="Calibri" w:hAnsi="Calibri" w:cs="Calibri"/>
        </w:rPr>
        <w:t xml:space="preserve"> </w:t>
      </w:r>
      <w:r w:rsidR="00E400B9">
        <w:rPr>
          <w:rFonts w:ascii="Calibri" w:eastAsia="Calibri" w:hAnsi="Calibri" w:cs="Calibri"/>
        </w:rPr>
        <w:t xml:space="preserve">Steve Nelson, </w:t>
      </w:r>
      <w:r w:rsidR="00C25F41">
        <w:rPr>
          <w:rFonts w:ascii="Calibri" w:eastAsia="Calibri" w:hAnsi="Calibri" w:cs="Calibri"/>
        </w:rPr>
        <w:t>Stacy Radosevich</w:t>
      </w:r>
      <w:r>
        <w:rPr>
          <w:rFonts w:ascii="Calibri" w:eastAsia="Calibri" w:hAnsi="Calibri" w:cs="Calibri"/>
        </w:rPr>
        <w:t>,</w:t>
      </w:r>
    </w:p>
    <w:p w:rsidR="00DD6B08" w:rsidRDefault="00DD6B08" w:rsidP="00DD6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JoAnn Solin, and Will Wilson</w:t>
      </w:r>
    </w:p>
    <w:p w:rsidR="00DD6B08" w:rsidRDefault="00DD6B08" w:rsidP="00DD6B08">
      <w:pPr>
        <w:rPr>
          <w:rFonts w:ascii="Calibri" w:eastAsia="Calibri" w:hAnsi="Calibri" w:cs="Calibri"/>
          <w:b/>
        </w:rPr>
      </w:pPr>
    </w:p>
    <w:p w:rsidR="00DD6B08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</w:t>
      </w:r>
      <w:r w:rsidRPr="00A62B4B">
        <w:rPr>
          <w:rFonts w:ascii="Calibri" w:eastAsia="Calibri" w:hAnsi="Calibri" w:cs="Calibri"/>
          <w:b/>
          <w:u w:val="single"/>
        </w:rPr>
        <w:t xml:space="preserve">Approval of </w:t>
      </w:r>
      <w:r w:rsidR="00CA474D">
        <w:rPr>
          <w:rFonts w:ascii="Calibri" w:eastAsia="Calibri" w:hAnsi="Calibri" w:cs="Calibri"/>
          <w:b/>
          <w:u w:val="single"/>
        </w:rPr>
        <w:t xml:space="preserve">Agenda and </w:t>
      </w:r>
      <w:r w:rsidRPr="00A62B4B">
        <w:rPr>
          <w:rFonts w:ascii="Calibri" w:eastAsia="Calibri" w:hAnsi="Calibri" w:cs="Calibri"/>
          <w:b/>
          <w:u w:val="single"/>
        </w:rPr>
        <w:t>Meeting Summary</w:t>
      </w:r>
      <w:r>
        <w:rPr>
          <w:rFonts w:ascii="Calibri" w:eastAsia="Calibri" w:hAnsi="Calibri" w:cs="Calibri"/>
          <w:b/>
          <w:u w:val="single"/>
        </w:rPr>
        <w:t>:</w:t>
      </w:r>
    </w:p>
    <w:p w:rsidR="00DD6B08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DD6B08" w:rsidRPr="00A665BE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dr w:val="single" w:sz="4" w:space="0" w:color="auto"/>
        </w:rPr>
        <w:t xml:space="preserve">  </w:t>
      </w:r>
      <w:r w:rsidR="00793DA0">
        <w:rPr>
          <w:rFonts w:ascii="Calibri" w:eastAsia="Calibri" w:hAnsi="Calibri" w:cs="Calibri"/>
          <w:bdr w:val="single" w:sz="4" w:space="0" w:color="auto"/>
        </w:rPr>
        <w:t xml:space="preserve">David </w:t>
      </w:r>
      <w:r w:rsidRPr="00A665BE">
        <w:rPr>
          <w:rFonts w:ascii="Calibri" w:eastAsia="Calibri" w:hAnsi="Calibri" w:cs="Calibri"/>
          <w:bdr w:val="single" w:sz="4" w:space="0" w:color="auto"/>
        </w:rPr>
        <w:t xml:space="preserve">moved and </w:t>
      </w:r>
      <w:r w:rsidR="00793DA0">
        <w:rPr>
          <w:rFonts w:ascii="Calibri" w:eastAsia="Calibri" w:hAnsi="Calibri" w:cs="Calibri"/>
          <w:bdr w:val="single" w:sz="4" w:space="0" w:color="auto"/>
        </w:rPr>
        <w:t>Cynthia</w:t>
      </w:r>
      <w:r w:rsidR="00E63C73">
        <w:rPr>
          <w:rFonts w:ascii="Calibri" w:eastAsia="Calibri" w:hAnsi="Calibri" w:cs="Calibri"/>
          <w:bdr w:val="single" w:sz="4" w:space="0" w:color="auto"/>
        </w:rPr>
        <w:t xml:space="preserve"> </w:t>
      </w:r>
      <w:r w:rsidRPr="00A665BE">
        <w:rPr>
          <w:rFonts w:ascii="Calibri" w:eastAsia="Calibri" w:hAnsi="Calibri" w:cs="Calibri"/>
          <w:bdr w:val="single" w:sz="4" w:space="0" w:color="auto"/>
        </w:rPr>
        <w:t xml:space="preserve">seconded to approve last month’s meeting minutes with </w:t>
      </w:r>
      <w:r w:rsidR="003111A6">
        <w:rPr>
          <w:rFonts w:ascii="Calibri" w:eastAsia="Calibri" w:hAnsi="Calibri" w:cs="Calibri"/>
          <w:bdr w:val="single" w:sz="4" w:space="0" w:color="auto"/>
        </w:rPr>
        <w:t>corrections</w:t>
      </w:r>
      <w:r w:rsidR="00E63C73">
        <w:rPr>
          <w:rFonts w:ascii="Calibri" w:eastAsia="Calibri" w:hAnsi="Calibri" w:cs="Calibri"/>
          <w:bdr w:val="single" w:sz="4" w:space="0" w:color="auto"/>
        </w:rPr>
        <w:t xml:space="preserve">. </w:t>
      </w:r>
      <w:r>
        <w:rPr>
          <w:rFonts w:ascii="Calibri" w:eastAsia="Calibri" w:hAnsi="Calibri" w:cs="Calibri"/>
          <w:bdr w:val="single" w:sz="4" w:space="0" w:color="auto"/>
        </w:rPr>
        <w:t xml:space="preserve"> </w:t>
      </w:r>
    </w:p>
    <w:p w:rsidR="00DD6B08" w:rsidRPr="003F53BD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:rsidR="00DD6B08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</w:t>
      </w:r>
      <w:r w:rsidRPr="00A62B4B">
        <w:rPr>
          <w:rFonts w:ascii="Calibri" w:eastAsia="Calibri" w:hAnsi="Calibri" w:cs="Calibri"/>
          <w:b/>
        </w:rPr>
        <w:t xml:space="preserve">. </w:t>
      </w:r>
      <w:r w:rsidRPr="00A62B4B">
        <w:rPr>
          <w:rFonts w:ascii="Calibri" w:eastAsia="Calibri" w:hAnsi="Calibri" w:cs="Calibri"/>
          <w:b/>
          <w:u w:val="single"/>
        </w:rPr>
        <w:t>Community Presentations (as needed)</w:t>
      </w:r>
      <w:r>
        <w:rPr>
          <w:rFonts w:ascii="Calibri" w:eastAsia="Calibri" w:hAnsi="Calibri" w:cs="Calibri"/>
          <w:b/>
          <w:u w:val="single"/>
        </w:rPr>
        <w:t>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no community presentations</w:t>
      </w:r>
    </w:p>
    <w:p w:rsidR="00DD6B08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:rsidR="00DD6B08" w:rsidRPr="004930D7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IV</w:t>
      </w:r>
      <w:r w:rsidRPr="00A62B4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</w:t>
      </w:r>
      <w:r w:rsidRPr="00EC780D">
        <w:rPr>
          <w:rFonts w:ascii="Calibri" w:eastAsia="Calibri" w:hAnsi="Calibri" w:cs="Calibri"/>
          <w:b/>
          <w:u w:val="single"/>
        </w:rPr>
        <w:t xml:space="preserve"> Board Devel</w:t>
      </w:r>
      <w:r>
        <w:rPr>
          <w:rFonts w:ascii="Calibri" w:eastAsia="Calibri" w:hAnsi="Calibri" w:cs="Calibri"/>
          <w:b/>
          <w:u w:val="single"/>
        </w:rPr>
        <w:t>op</w:t>
      </w:r>
      <w:r w:rsidRPr="00EC780D">
        <w:rPr>
          <w:rFonts w:ascii="Calibri" w:eastAsia="Calibri" w:hAnsi="Calibri" w:cs="Calibri"/>
          <w:b/>
          <w:u w:val="single"/>
        </w:rPr>
        <w:t>ment:</w:t>
      </w:r>
    </w:p>
    <w:p w:rsidR="000F031A" w:rsidRDefault="00CA474D" w:rsidP="00DD6B08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Bylaws Amended</w:t>
      </w:r>
      <w:r w:rsidR="00DD6B08">
        <w:rPr>
          <w:rFonts w:ascii="Calibri" w:eastAsia="Calibri" w:hAnsi="Calibri" w:cs="Calibri"/>
        </w:rPr>
        <w:t xml:space="preserve"> </w:t>
      </w:r>
      <w:r w:rsidR="00E400B9">
        <w:rPr>
          <w:rFonts w:ascii="Calibri" w:eastAsia="Calibri" w:hAnsi="Calibri" w:cs="Calibri"/>
        </w:rPr>
        <w:t>Under the “</w:t>
      </w:r>
      <w:r w:rsidR="00793DA0">
        <w:rPr>
          <w:rFonts w:ascii="Calibri" w:eastAsia="Calibri" w:hAnsi="Calibri" w:cs="Calibri"/>
        </w:rPr>
        <w:t>Decision Making Authority</w:t>
      </w:r>
      <w:r w:rsidR="00E400B9">
        <w:rPr>
          <w:rFonts w:ascii="Calibri" w:eastAsia="Calibri" w:hAnsi="Calibri" w:cs="Calibri"/>
        </w:rPr>
        <w:t xml:space="preserve">” section, the only change is </w:t>
      </w:r>
      <w:r w:rsidR="00793DA0">
        <w:rPr>
          <w:rFonts w:ascii="Calibri" w:eastAsia="Calibri" w:hAnsi="Calibri" w:cs="Calibri"/>
        </w:rPr>
        <w:t xml:space="preserve">taking out </w:t>
      </w:r>
      <w:r w:rsidR="000F031A">
        <w:rPr>
          <w:rFonts w:ascii="Calibri" w:eastAsia="Calibri" w:hAnsi="Calibri" w:cs="Calibri"/>
        </w:rPr>
        <w:t>verbiage</w:t>
      </w:r>
      <w:r w:rsidR="00793DA0">
        <w:rPr>
          <w:rFonts w:ascii="Calibri" w:eastAsia="Calibri" w:hAnsi="Calibri" w:cs="Calibri"/>
        </w:rPr>
        <w:t xml:space="preserve"> to </w:t>
      </w:r>
      <w:r w:rsidR="00E400B9">
        <w:rPr>
          <w:rFonts w:ascii="Calibri" w:eastAsia="Calibri" w:hAnsi="Calibri" w:cs="Calibri"/>
        </w:rPr>
        <w:t>allow electronic voting, which is c</w:t>
      </w:r>
      <w:r w:rsidR="00793DA0">
        <w:rPr>
          <w:rFonts w:ascii="Calibri" w:eastAsia="Calibri" w:hAnsi="Calibri" w:cs="Calibri"/>
        </w:rPr>
        <w:t>ontr</w:t>
      </w:r>
      <w:r w:rsidR="000F031A">
        <w:rPr>
          <w:rFonts w:ascii="Calibri" w:eastAsia="Calibri" w:hAnsi="Calibri" w:cs="Calibri"/>
        </w:rPr>
        <w:t xml:space="preserve">ary to open meeting laws.  </w:t>
      </w:r>
    </w:p>
    <w:p w:rsidR="00E400B9" w:rsidRDefault="00E400B9" w:rsidP="00E400B9">
      <w:pPr>
        <w:pStyle w:val="ListParagraph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080"/>
        <w:rPr>
          <w:rFonts w:ascii="Calibri" w:eastAsia="Calibri" w:hAnsi="Calibri" w:cs="Calibri"/>
        </w:rPr>
      </w:pPr>
    </w:p>
    <w:p w:rsidR="00E400B9" w:rsidRDefault="00E400B9" w:rsidP="00E400B9">
      <w:pPr>
        <w:pStyle w:val="ListParagraph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0F031A">
        <w:rPr>
          <w:rFonts w:ascii="Calibri" w:eastAsia="Calibri" w:hAnsi="Calibri" w:cs="Calibri"/>
        </w:rPr>
        <w:t>Deb m</w:t>
      </w:r>
      <w:r w:rsidR="00793DA0">
        <w:rPr>
          <w:rFonts w:ascii="Calibri" w:eastAsia="Calibri" w:hAnsi="Calibri" w:cs="Calibri"/>
        </w:rPr>
        <w:t>ove</w:t>
      </w:r>
      <w:r w:rsidR="000F031A">
        <w:rPr>
          <w:rFonts w:ascii="Calibri" w:eastAsia="Calibri" w:hAnsi="Calibri" w:cs="Calibri"/>
        </w:rPr>
        <w:t>d</w:t>
      </w:r>
      <w:r w:rsidR="00793DA0">
        <w:rPr>
          <w:rFonts w:ascii="Calibri" w:eastAsia="Calibri" w:hAnsi="Calibri" w:cs="Calibri"/>
        </w:rPr>
        <w:t xml:space="preserve"> and </w:t>
      </w:r>
      <w:r w:rsidR="000F031A">
        <w:rPr>
          <w:rFonts w:ascii="Calibri" w:eastAsia="Calibri" w:hAnsi="Calibri" w:cs="Calibri"/>
        </w:rPr>
        <w:t xml:space="preserve">Pam </w:t>
      </w:r>
      <w:r w:rsidR="00793DA0">
        <w:rPr>
          <w:rFonts w:ascii="Calibri" w:eastAsia="Calibri" w:hAnsi="Calibri" w:cs="Calibri"/>
        </w:rPr>
        <w:t>second</w:t>
      </w:r>
      <w:r w:rsidR="000F031A">
        <w:rPr>
          <w:rFonts w:ascii="Calibri" w:eastAsia="Calibri" w:hAnsi="Calibri" w:cs="Calibri"/>
        </w:rPr>
        <w:t>ed</w:t>
      </w:r>
      <w:r w:rsidR="00793DA0">
        <w:rPr>
          <w:rFonts w:ascii="Calibri" w:eastAsia="Calibri" w:hAnsi="Calibri" w:cs="Calibri"/>
        </w:rPr>
        <w:t xml:space="preserve"> to approve </w:t>
      </w:r>
      <w:r w:rsidR="000F031A">
        <w:rPr>
          <w:rFonts w:ascii="Calibri" w:eastAsia="Calibri" w:hAnsi="Calibri" w:cs="Calibri"/>
        </w:rPr>
        <w:t xml:space="preserve">Bylaws with change in the </w:t>
      </w:r>
      <w:r w:rsidR="00793DA0">
        <w:rPr>
          <w:rFonts w:ascii="Calibri" w:eastAsia="Calibri" w:hAnsi="Calibri" w:cs="Calibri"/>
        </w:rPr>
        <w:t>amendment</w:t>
      </w:r>
      <w:r>
        <w:rPr>
          <w:rFonts w:ascii="Calibri" w:eastAsia="Calibri" w:hAnsi="Calibri" w:cs="Calibri"/>
        </w:rPr>
        <w:t xml:space="preserve"> as outlined above</w:t>
      </w:r>
      <w:r w:rsidR="00793DA0">
        <w:rPr>
          <w:rFonts w:ascii="Calibri" w:eastAsia="Calibri" w:hAnsi="Calibri" w:cs="Calibri"/>
        </w:rPr>
        <w:t>.</w:t>
      </w:r>
      <w:r w:rsidR="000F031A">
        <w:rPr>
          <w:rFonts w:ascii="Calibri" w:eastAsia="Calibri" w:hAnsi="Calibri" w:cs="Calibri"/>
        </w:rPr>
        <w:t xml:space="preserve"> </w:t>
      </w:r>
    </w:p>
    <w:p w:rsidR="00DD6B08" w:rsidRDefault="00E400B9" w:rsidP="00E400B9">
      <w:pPr>
        <w:pStyle w:val="ListParagraph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0F031A">
        <w:rPr>
          <w:rFonts w:ascii="Calibri" w:eastAsia="Calibri" w:hAnsi="Calibri" w:cs="Calibri"/>
        </w:rPr>
        <w:t>Motion passed.</w:t>
      </w:r>
    </w:p>
    <w:p w:rsidR="000F031A" w:rsidRDefault="000F031A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/>
        </w:rPr>
      </w:pPr>
    </w:p>
    <w:p w:rsidR="00DD6B08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V</w:t>
      </w:r>
      <w:r w:rsidRPr="00A62B4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u w:val="single"/>
        </w:rPr>
        <w:t>Updates:</w:t>
      </w:r>
    </w:p>
    <w:p w:rsidR="00DD6B08" w:rsidRPr="00A665BE" w:rsidRDefault="00DD6B08" w:rsidP="00DD6B0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rPr>
          <w:rFonts w:ascii="Calibri" w:eastAsia="Calibri" w:hAnsi="Calibri" w:cs="Calibri"/>
        </w:rPr>
      </w:pPr>
      <w:r w:rsidRPr="004B7E38"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b/>
        </w:rPr>
        <w:t xml:space="preserve"> </w:t>
      </w:r>
      <w:r w:rsidRPr="00A665BE">
        <w:rPr>
          <w:rFonts w:ascii="Calibri" w:eastAsia="Calibri" w:hAnsi="Calibri" w:cs="Calibri"/>
        </w:rPr>
        <w:t xml:space="preserve"> </w:t>
      </w:r>
      <w:r w:rsidRPr="00CA474D">
        <w:rPr>
          <w:rFonts w:ascii="Calibri" w:eastAsia="Calibri" w:hAnsi="Calibri" w:cs="Calibri"/>
          <w:u w:val="single"/>
        </w:rPr>
        <w:t>State updates:</w:t>
      </w:r>
      <w:r w:rsidR="00E400B9">
        <w:rPr>
          <w:rFonts w:ascii="Calibri" w:eastAsia="Calibri" w:hAnsi="Calibri" w:cs="Calibri"/>
          <w:u w:val="single"/>
        </w:rPr>
        <w:t xml:space="preserve"> </w:t>
      </w:r>
      <w:r w:rsidRPr="00A665BE">
        <w:rPr>
          <w:rFonts w:ascii="Calibri" w:eastAsia="Calibri" w:hAnsi="Calibri" w:cs="Calibri"/>
        </w:rPr>
        <w:t xml:space="preserve"> </w:t>
      </w:r>
      <w:r w:rsidR="00D47693">
        <w:rPr>
          <w:rFonts w:ascii="Calibri" w:eastAsia="Calibri" w:hAnsi="Calibri" w:cs="Calibri"/>
        </w:rPr>
        <w:t>With the COVID-19 crisis, it is v</w:t>
      </w:r>
      <w:r w:rsidR="00F34899">
        <w:rPr>
          <w:rFonts w:ascii="Calibri" w:eastAsia="Calibri" w:hAnsi="Calibri" w:cs="Calibri"/>
        </w:rPr>
        <w:t xml:space="preserve">ery busy at </w:t>
      </w:r>
      <w:r w:rsidR="00D47693">
        <w:rPr>
          <w:rFonts w:ascii="Calibri" w:eastAsia="Calibri" w:hAnsi="Calibri" w:cs="Calibri"/>
        </w:rPr>
        <w:t xml:space="preserve">the </w:t>
      </w:r>
      <w:r w:rsidR="00F34899">
        <w:rPr>
          <w:rFonts w:ascii="Calibri" w:eastAsia="Calibri" w:hAnsi="Calibri" w:cs="Calibri"/>
        </w:rPr>
        <w:t xml:space="preserve">State.  </w:t>
      </w:r>
      <w:r w:rsidR="00E400B9">
        <w:rPr>
          <w:rFonts w:ascii="Calibri" w:eastAsia="Calibri" w:hAnsi="Calibri" w:cs="Calibri"/>
        </w:rPr>
        <w:t xml:space="preserve">With so much going on at the State level, Pat has been appointed the point person for the CoCs.  If there are any questions, please </w:t>
      </w:r>
      <w:r w:rsidR="00191AC8">
        <w:rPr>
          <w:rFonts w:ascii="Calibri" w:eastAsia="Calibri" w:hAnsi="Calibri" w:cs="Calibri"/>
        </w:rPr>
        <w:t xml:space="preserve">ask Pat and he will try to get you the information you need.  </w:t>
      </w:r>
    </w:p>
    <w:p w:rsidR="00DD6B08" w:rsidRDefault="00DD6B08" w:rsidP="00DD6B08">
      <w:pPr>
        <w:spacing w:line="240" w:lineRule="auto"/>
        <w:ind w:left="720"/>
        <w:rPr>
          <w:rFonts w:ascii="Calibri" w:eastAsia="Calibri" w:hAnsi="Calibri" w:cs="Calibri"/>
        </w:rPr>
      </w:pPr>
      <w:r w:rsidRPr="00A665BE">
        <w:rPr>
          <w:rFonts w:ascii="Calibri" w:eastAsia="Calibri" w:hAnsi="Calibri" w:cs="Calibri"/>
        </w:rPr>
        <w:t xml:space="preserve">B. </w:t>
      </w:r>
      <w:r w:rsidRPr="00CA474D">
        <w:rPr>
          <w:rFonts w:ascii="Calibri" w:eastAsia="Calibri" w:hAnsi="Calibri" w:cs="Calibri"/>
          <w:u w:val="single"/>
        </w:rPr>
        <w:t>St Louis County updates:</w:t>
      </w:r>
      <w:r>
        <w:rPr>
          <w:rFonts w:ascii="Calibri" w:eastAsia="Calibri" w:hAnsi="Calibri" w:cs="Calibri"/>
        </w:rPr>
        <w:t xml:space="preserve"> </w:t>
      </w:r>
    </w:p>
    <w:p w:rsidR="00CA474D" w:rsidRDefault="00CA474D" w:rsidP="00DD6B08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 Update on COVID-19 planning and preparation at SLC</w:t>
      </w:r>
      <w:r w:rsidR="00F34899">
        <w:rPr>
          <w:rFonts w:ascii="Calibri" w:eastAsia="Calibri" w:hAnsi="Calibri" w:cs="Calibri"/>
        </w:rPr>
        <w:t xml:space="preserve">- </w:t>
      </w:r>
      <w:r w:rsidR="00E400B9">
        <w:rPr>
          <w:rFonts w:ascii="Calibri" w:eastAsia="Calibri" w:hAnsi="Calibri" w:cs="Calibri"/>
        </w:rPr>
        <w:t xml:space="preserve">It is projected that </w:t>
      </w:r>
      <w:r w:rsidR="00F34899">
        <w:rPr>
          <w:rFonts w:ascii="Calibri" w:eastAsia="Calibri" w:hAnsi="Calibri" w:cs="Calibri"/>
        </w:rPr>
        <w:t xml:space="preserve">80% people will be infected.  </w:t>
      </w:r>
      <w:r w:rsidR="00E400B9">
        <w:rPr>
          <w:rFonts w:ascii="Calibri" w:eastAsia="Calibri" w:hAnsi="Calibri" w:cs="Calibri"/>
        </w:rPr>
        <w:t xml:space="preserve">The </w:t>
      </w:r>
      <w:r w:rsidR="00E507B8">
        <w:rPr>
          <w:rFonts w:ascii="Calibri" w:eastAsia="Calibri" w:hAnsi="Calibri" w:cs="Calibri"/>
        </w:rPr>
        <w:t>l</w:t>
      </w:r>
      <w:r w:rsidR="00F34899">
        <w:rPr>
          <w:rFonts w:ascii="Calibri" w:eastAsia="Calibri" w:hAnsi="Calibri" w:cs="Calibri"/>
        </w:rPr>
        <w:t xml:space="preserve">ocal </w:t>
      </w:r>
      <w:r w:rsidR="00E400B9">
        <w:rPr>
          <w:rFonts w:ascii="Calibri" w:eastAsia="Calibri" w:hAnsi="Calibri" w:cs="Calibri"/>
        </w:rPr>
        <w:t xml:space="preserve">goal is </w:t>
      </w:r>
      <w:r w:rsidR="00F34899">
        <w:rPr>
          <w:rFonts w:ascii="Calibri" w:eastAsia="Calibri" w:hAnsi="Calibri" w:cs="Calibri"/>
        </w:rPr>
        <w:t>to build</w:t>
      </w:r>
      <w:r w:rsidR="00E507B8">
        <w:rPr>
          <w:rFonts w:ascii="Calibri" w:eastAsia="Calibri" w:hAnsi="Calibri" w:cs="Calibri"/>
        </w:rPr>
        <w:t xml:space="preserve"> isolation and quarantine capacity</w:t>
      </w:r>
      <w:r w:rsidR="00F34899">
        <w:rPr>
          <w:rFonts w:ascii="Calibri" w:eastAsia="Calibri" w:hAnsi="Calibri" w:cs="Calibri"/>
        </w:rPr>
        <w:t xml:space="preserve"> for that</w:t>
      </w:r>
      <w:r w:rsidR="00E400B9">
        <w:rPr>
          <w:rFonts w:ascii="Calibri" w:eastAsia="Calibri" w:hAnsi="Calibri" w:cs="Calibri"/>
        </w:rPr>
        <w:t xml:space="preserve"> number of people</w:t>
      </w:r>
      <w:r w:rsidR="00F34899">
        <w:rPr>
          <w:rFonts w:ascii="Calibri" w:eastAsia="Calibri" w:hAnsi="Calibri" w:cs="Calibri"/>
        </w:rPr>
        <w:t xml:space="preserve">.  </w:t>
      </w:r>
      <w:r w:rsidR="00D47693">
        <w:rPr>
          <w:rFonts w:ascii="Calibri" w:eastAsia="Calibri" w:hAnsi="Calibri" w:cs="Calibri"/>
        </w:rPr>
        <w:t>Laura Birnbaum gave a report on the COVID-19 planning response.  She had sent out an e-mail to the community on Monday, April</w:t>
      </w:r>
      <w:r w:rsidR="00300EC6">
        <w:rPr>
          <w:rFonts w:ascii="Calibri" w:eastAsia="Calibri" w:hAnsi="Calibri" w:cs="Calibri"/>
        </w:rPr>
        <w:t xml:space="preserve"> 20, which included COVID19 Grant Funding and Public Health Liaison Housing Contacts.  The </w:t>
      </w:r>
      <w:r w:rsidR="00F34899">
        <w:rPr>
          <w:rFonts w:ascii="Calibri" w:eastAsia="Calibri" w:hAnsi="Calibri" w:cs="Calibri"/>
        </w:rPr>
        <w:t>Roles and Responsibilities have been a learning curve. SLC</w:t>
      </w:r>
      <w:r w:rsidR="003111A6">
        <w:rPr>
          <w:rFonts w:ascii="Calibri" w:eastAsia="Calibri" w:hAnsi="Calibri" w:cs="Calibri"/>
        </w:rPr>
        <w:t xml:space="preserve"> Health Department’s </w:t>
      </w:r>
      <w:r w:rsidR="00F34899">
        <w:rPr>
          <w:rFonts w:ascii="Calibri" w:eastAsia="Calibri" w:hAnsi="Calibri" w:cs="Calibri"/>
        </w:rPr>
        <w:t xml:space="preserve">responsibility </w:t>
      </w:r>
      <w:r w:rsidR="00D47693">
        <w:rPr>
          <w:rFonts w:ascii="Calibri" w:eastAsia="Calibri" w:hAnsi="Calibri" w:cs="Calibri"/>
        </w:rPr>
        <w:t xml:space="preserve">is to provide for people who </w:t>
      </w:r>
      <w:r w:rsidR="00F34899">
        <w:rPr>
          <w:rFonts w:ascii="Calibri" w:eastAsia="Calibri" w:hAnsi="Calibri" w:cs="Calibri"/>
        </w:rPr>
        <w:t xml:space="preserve">test positive, </w:t>
      </w:r>
      <w:r w:rsidR="00300EC6">
        <w:rPr>
          <w:rFonts w:ascii="Calibri" w:eastAsia="Calibri" w:hAnsi="Calibri" w:cs="Calibri"/>
        </w:rPr>
        <w:t xml:space="preserve">have </w:t>
      </w:r>
      <w:r w:rsidR="00F34899">
        <w:rPr>
          <w:rFonts w:ascii="Calibri" w:eastAsia="Calibri" w:hAnsi="Calibri" w:cs="Calibri"/>
        </w:rPr>
        <w:t xml:space="preserve">close contact, </w:t>
      </w:r>
      <w:r w:rsidR="00D47693">
        <w:rPr>
          <w:rFonts w:ascii="Calibri" w:eastAsia="Calibri" w:hAnsi="Calibri" w:cs="Calibri"/>
        </w:rPr>
        <w:t>or are awaiting testing.  There are four</w:t>
      </w:r>
      <w:r w:rsidR="00F34899">
        <w:rPr>
          <w:rFonts w:ascii="Calibri" w:eastAsia="Calibri" w:hAnsi="Calibri" w:cs="Calibri"/>
        </w:rPr>
        <w:t xml:space="preserve"> health site</w:t>
      </w:r>
      <w:r w:rsidR="00D47693">
        <w:rPr>
          <w:rFonts w:ascii="Calibri" w:eastAsia="Calibri" w:hAnsi="Calibri" w:cs="Calibri"/>
        </w:rPr>
        <w:t>s</w:t>
      </w:r>
      <w:r w:rsidR="00300EC6">
        <w:rPr>
          <w:rFonts w:ascii="Calibri" w:eastAsia="Calibri" w:hAnsi="Calibri" w:cs="Calibri"/>
        </w:rPr>
        <w:t>:</w:t>
      </w:r>
      <w:r w:rsidR="00D47693">
        <w:rPr>
          <w:rFonts w:ascii="Calibri" w:eastAsia="Calibri" w:hAnsi="Calibri" w:cs="Calibri"/>
        </w:rPr>
        <w:t xml:space="preserve"> three in the North and one in the South.</w:t>
      </w:r>
      <w:r w:rsidR="00F34899">
        <w:rPr>
          <w:rFonts w:ascii="Calibri" w:eastAsia="Calibri" w:hAnsi="Calibri" w:cs="Calibri"/>
        </w:rPr>
        <w:t xml:space="preserve">  </w:t>
      </w:r>
      <w:r w:rsidR="00D47693">
        <w:rPr>
          <w:rFonts w:ascii="Calibri" w:eastAsia="Calibri" w:hAnsi="Calibri" w:cs="Calibri"/>
        </w:rPr>
        <w:t>The committee is working to make sure these sites have c</w:t>
      </w:r>
      <w:r w:rsidR="00F34899">
        <w:rPr>
          <w:rFonts w:ascii="Calibri" w:eastAsia="Calibri" w:hAnsi="Calibri" w:cs="Calibri"/>
        </w:rPr>
        <w:t>leaning</w:t>
      </w:r>
      <w:r w:rsidR="00D47693">
        <w:rPr>
          <w:rFonts w:ascii="Calibri" w:eastAsia="Calibri" w:hAnsi="Calibri" w:cs="Calibri"/>
        </w:rPr>
        <w:t>,</w:t>
      </w:r>
      <w:r w:rsidR="00F34899">
        <w:rPr>
          <w:rFonts w:ascii="Calibri" w:eastAsia="Calibri" w:hAnsi="Calibri" w:cs="Calibri"/>
        </w:rPr>
        <w:t xml:space="preserve"> laundry</w:t>
      </w:r>
      <w:r w:rsidR="00D47693">
        <w:rPr>
          <w:rFonts w:ascii="Calibri" w:eastAsia="Calibri" w:hAnsi="Calibri" w:cs="Calibri"/>
        </w:rPr>
        <w:t>,</w:t>
      </w:r>
      <w:r w:rsidR="00F34899">
        <w:rPr>
          <w:rFonts w:ascii="Calibri" w:eastAsia="Calibri" w:hAnsi="Calibri" w:cs="Calibri"/>
        </w:rPr>
        <w:t xml:space="preserve"> food</w:t>
      </w:r>
      <w:r w:rsidR="00D47693">
        <w:rPr>
          <w:rFonts w:ascii="Calibri" w:eastAsia="Calibri" w:hAnsi="Calibri" w:cs="Calibri"/>
        </w:rPr>
        <w:t>, and</w:t>
      </w:r>
      <w:r w:rsidR="00F34899">
        <w:rPr>
          <w:rFonts w:ascii="Calibri" w:eastAsia="Calibri" w:hAnsi="Calibri" w:cs="Calibri"/>
        </w:rPr>
        <w:t xml:space="preserve"> Health-telehealth</w:t>
      </w:r>
      <w:r w:rsidR="00D47693">
        <w:rPr>
          <w:rFonts w:ascii="Calibri" w:eastAsia="Calibri" w:hAnsi="Calibri" w:cs="Calibri"/>
        </w:rPr>
        <w:t xml:space="preserve"> for the guests</w:t>
      </w:r>
      <w:r w:rsidR="00F34899">
        <w:rPr>
          <w:rFonts w:ascii="Calibri" w:eastAsia="Calibri" w:hAnsi="Calibri" w:cs="Calibri"/>
        </w:rPr>
        <w:t xml:space="preserve">.  </w:t>
      </w:r>
      <w:r w:rsidR="00D47693">
        <w:rPr>
          <w:rFonts w:ascii="Calibri" w:eastAsia="Calibri" w:hAnsi="Calibri" w:cs="Calibri"/>
        </w:rPr>
        <w:t>They are advocating for</w:t>
      </w:r>
      <w:r w:rsidR="00F34899">
        <w:rPr>
          <w:rFonts w:ascii="Calibri" w:eastAsia="Calibri" w:hAnsi="Calibri" w:cs="Calibri"/>
        </w:rPr>
        <w:t xml:space="preserve"> all </w:t>
      </w:r>
      <w:r w:rsidR="00D47693">
        <w:rPr>
          <w:rFonts w:ascii="Calibri" w:eastAsia="Calibri" w:hAnsi="Calibri" w:cs="Calibri"/>
        </w:rPr>
        <w:t>Housing-type</w:t>
      </w:r>
      <w:r w:rsidR="00300EC6">
        <w:rPr>
          <w:rFonts w:ascii="Calibri" w:eastAsia="Calibri" w:hAnsi="Calibri" w:cs="Calibri"/>
        </w:rPr>
        <w:t>s (DV, Board &amp; Lodge, PSH, etc.) to be</w:t>
      </w:r>
      <w:r w:rsidR="00F34899">
        <w:rPr>
          <w:rFonts w:ascii="Calibri" w:eastAsia="Calibri" w:hAnsi="Calibri" w:cs="Calibri"/>
        </w:rPr>
        <w:t xml:space="preserve"> included</w:t>
      </w:r>
      <w:r w:rsidR="00D47693">
        <w:rPr>
          <w:rFonts w:ascii="Calibri" w:eastAsia="Calibri" w:hAnsi="Calibri" w:cs="Calibri"/>
        </w:rPr>
        <w:t xml:space="preserve"> in the planning process</w:t>
      </w:r>
      <w:r w:rsidR="00300EC6">
        <w:rPr>
          <w:rFonts w:ascii="Calibri" w:eastAsia="Calibri" w:hAnsi="Calibri" w:cs="Calibri"/>
        </w:rPr>
        <w:t>. The COVID 19 L</w:t>
      </w:r>
      <w:r w:rsidR="00F34899">
        <w:rPr>
          <w:rFonts w:ascii="Calibri" w:eastAsia="Calibri" w:hAnsi="Calibri" w:cs="Calibri"/>
        </w:rPr>
        <w:t>iais</w:t>
      </w:r>
      <w:r w:rsidR="00E507B8">
        <w:rPr>
          <w:rFonts w:ascii="Calibri" w:eastAsia="Calibri" w:hAnsi="Calibri" w:cs="Calibri"/>
        </w:rPr>
        <w:t>on provider list</w:t>
      </w:r>
      <w:r w:rsidR="00F34899">
        <w:rPr>
          <w:rFonts w:ascii="Calibri" w:eastAsia="Calibri" w:hAnsi="Calibri" w:cs="Calibri"/>
        </w:rPr>
        <w:t xml:space="preserve"> </w:t>
      </w:r>
      <w:r w:rsidR="00300EC6">
        <w:rPr>
          <w:rFonts w:ascii="Calibri" w:eastAsia="Calibri" w:hAnsi="Calibri" w:cs="Calibri"/>
        </w:rPr>
        <w:t xml:space="preserve">is helpful </w:t>
      </w:r>
      <w:r w:rsidR="00F34899">
        <w:rPr>
          <w:rFonts w:ascii="Calibri" w:eastAsia="Calibri" w:hAnsi="Calibri" w:cs="Calibri"/>
        </w:rPr>
        <w:t xml:space="preserve">so people know who </w:t>
      </w:r>
      <w:r w:rsidR="00300EC6">
        <w:rPr>
          <w:rFonts w:ascii="Calibri" w:eastAsia="Calibri" w:hAnsi="Calibri" w:cs="Calibri"/>
        </w:rPr>
        <w:t xml:space="preserve">to </w:t>
      </w:r>
      <w:r w:rsidR="00F34899">
        <w:rPr>
          <w:rFonts w:ascii="Calibri" w:eastAsia="Calibri" w:hAnsi="Calibri" w:cs="Calibri"/>
        </w:rPr>
        <w:t xml:space="preserve">contact.  </w:t>
      </w:r>
      <w:r w:rsidR="00300EC6">
        <w:rPr>
          <w:rFonts w:ascii="Calibri" w:eastAsia="Calibri" w:hAnsi="Calibri" w:cs="Calibri"/>
        </w:rPr>
        <w:t>SLC is working to have a h</w:t>
      </w:r>
      <w:r w:rsidR="00F34899">
        <w:rPr>
          <w:rFonts w:ascii="Calibri" w:eastAsia="Calibri" w:hAnsi="Calibri" w:cs="Calibri"/>
        </w:rPr>
        <w:t>olistic approach and</w:t>
      </w:r>
      <w:r w:rsidR="00300EC6">
        <w:rPr>
          <w:rFonts w:ascii="Calibri" w:eastAsia="Calibri" w:hAnsi="Calibri" w:cs="Calibri"/>
        </w:rPr>
        <w:t xml:space="preserve"> provide clear information</w:t>
      </w:r>
      <w:r w:rsidR="00191AC8">
        <w:rPr>
          <w:rFonts w:ascii="Calibri" w:eastAsia="Calibri" w:hAnsi="Calibri" w:cs="Calibri"/>
        </w:rPr>
        <w:t xml:space="preserve">.  </w:t>
      </w:r>
      <w:r w:rsidR="00300EC6">
        <w:rPr>
          <w:rFonts w:ascii="Calibri" w:eastAsia="Calibri" w:hAnsi="Calibri" w:cs="Calibri"/>
        </w:rPr>
        <w:t>One issue brought up was to make sure people know that these motel sites are specifically for COVID</w:t>
      </w:r>
      <w:r w:rsidR="00E507B8">
        <w:rPr>
          <w:rFonts w:ascii="Calibri" w:eastAsia="Calibri" w:hAnsi="Calibri" w:cs="Calibri"/>
        </w:rPr>
        <w:t xml:space="preserve"> </w:t>
      </w:r>
      <w:r w:rsidR="00300EC6">
        <w:rPr>
          <w:rFonts w:ascii="Calibri" w:eastAsia="Calibri" w:hAnsi="Calibri" w:cs="Calibri"/>
        </w:rPr>
        <w:t>19 use.  Another issue is that it is difficult to recruit hotels for the COVID</w:t>
      </w:r>
      <w:r w:rsidR="00E507B8">
        <w:rPr>
          <w:rFonts w:ascii="Calibri" w:eastAsia="Calibri" w:hAnsi="Calibri" w:cs="Calibri"/>
        </w:rPr>
        <w:t xml:space="preserve"> </w:t>
      </w:r>
      <w:r w:rsidR="00300EC6">
        <w:rPr>
          <w:rFonts w:ascii="Calibri" w:eastAsia="Calibri" w:hAnsi="Calibri" w:cs="Calibri"/>
        </w:rPr>
        <w:t>19 use.  The SLC Health Department is putting out Hotel/Motel Guidelines, which should h</w:t>
      </w:r>
      <w:r w:rsidR="00696276">
        <w:rPr>
          <w:rFonts w:ascii="Calibri" w:eastAsia="Calibri" w:hAnsi="Calibri" w:cs="Calibri"/>
        </w:rPr>
        <w:t xml:space="preserve">elp in the recruiting process. </w:t>
      </w:r>
      <w:r w:rsidR="00191AC8">
        <w:rPr>
          <w:rFonts w:ascii="Calibri" w:eastAsia="Calibri" w:hAnsi="Calibri" w:cs="Calibri"/>
        </w:rPr>
        <w:t xml:space="preserve">  All </w:t>
      </w:r>
      <w:r w:rsidR="00696276">
        <w:rPr>
          <w:rFonts w:ascii="Calibri" w:eastAsia="Calibri" w:hAnsi="Calibri" w:cs="Calibri"/>
        </w:rPr>
        <w:t xml:space="preserve">motel </w:t>
      </w:r>
      <w:r w:rsidR="00191AC8">
        <w:rPr>
          <w:rFonts w:ascii="Calibri" w:eastAsia="Calibri" w:hAnsi="Calibri" w:cs="Calibri"/>
        </w:rPr>
        <w:t xml:space="preserve">sites will look differently… some with staff; some with </w:t>
      </w:r>
      <w:r w:rsidR="00696276">
        <w:rPr>
          <w:rFonts w:ascii="Calibri" w:eastAsia="Calibri" w:hAnsi="Calibri" w:cs="Calibri"/>
        </w:rPr>
        <w:t>WebEx</w:t>
      </w:r>
      <w:r w:rsidR="00191AC8">
        <w:rPr>
          <w:rFonts w:ascii="Calibri" w:eastAsia="Calibri" w:hAnsi="Calibri" w:cs="Calibri"/>
        </w:rPr>
        <w:t xml:space="preserve"> meetings.  </w:t>
      </w:r>
      <w:r w:rsidR="00951584">
        <w:rPr>
          <w:rFonts w:ascii="Calibri" w:eastAsia="Calibri" w:hAnsi="Calibri" w:cs="Calibri"/>
        </w:rPr>
        <w:t>T</w:t>
      </w:r>
      <w:r w:rsidR="00696276">
        <w:rPr>
          <w:rFonts w:ascii="Calibri" w:eastAsia="Calibri" w:hAnsi="Calibri" w:cs="Calibri"/>
        </w:rPr>
        <w:t>hey are trying</w:t>
      </w:r>
      <w:r w:rsidR="00951584">
        <w:rPr>
          <w:rFonts w:ascii="Calibri" w:eastAsia="Calibri" w:hAnsi="Calibri" w:cs="Calibri"/>
        </w:rPr>
        <w:t xml:space="preserve"> to detail what the guest</w:t>
      </w:r>
      <w:r w:rsidR="00696276">
        <w:rPr>
          <w:rFonts w:ascii="Calibri" w:eastAsia="Calibri" w:hAnsi="Calibri" w:cs="Calibri"/>
        </w:rPr>
        <w:t xml:space="preserve">s will need during hotel stay. </w:t>
      </w:r>
      <w:r w:rsidR="00951584">
        <w:rPr>
          <w:rFonts w:ascii="Calibri" w:eastAsia="Calibri" w:hAnsi="Calibri" w:cs="Calibri"/>
        </w:rPr>
        <w:t xml:space="preserve"> This will be a living document and will change as time goes on.</w:t>
      </w:r>
    </w:p>
    <w:p w:rsidR="00DD6B08" w:rsidRDefault="00DD6B08" w:rsidP="00E63C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C. </w:t>
      </w:r>
      <w:r w:rsidRPr="00CA474D">
        <w:rPr>
          <w:rFonts w:ascii="Calibri" w:eastAsia="Calibri" w:hAnsi="Calibri" w:cs="Calibri"/>
          <w:u w:val="single"/>
        </w:rPr>
        <w:t>City of Duluth updates</w:t>
      </w:r>
      <w:r w:rsidR="00CA474D">
        <w:rPr>
          <w:rFonts w:ascii="Calibri" w:eastAsia="Calibri" w:hAnsi="Calibri" w:cs="Calibri"/>
        </w:rPr>
        <w:t>:</w:t>
      </w:r>
      <w:r w:rsidR="000F031A">
        <w:rPr>
          <w:rFonts w:ascii="Calibri" w:eastAsia="Calibri" w:hAnsi="Calibri" w:cs="Calibri"/>
        </w:rPr>
        <w:t xml:space="preserve"> </w:t>
      </w:r>
    </w:p>
    <w:p w:rsidR="00696276" w:rsidRDefault="000F031A" w:rsidP="00E63C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 Employees working from home.  Some layoffs a</w:t>
      </w:r>
      <w:r w:rsidR="00696276">
        <w:rPr>
          <w:rFonts w:ascii="Calibri" w:eastAsia="Calibri" w:hAnsi="Calibri" w:cs="Calibri"/>
        </w:rPr>
        <w:t>t City Hall due to lack of tax revenue.</w:t>
      </w:r>
    </w:p>
    <w:p w:rsidR="000F031A" w:rsidRPr="004B7E38" w:rsidRDefault="000F031A" w:rsidP="00E63C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2. May 5 Meeting </w:t>
      </w:r>
      <w:r w:rsidR="00696276">
        <w:rPr>
          <w:rFonts w:ascii="Calibri" w:eastAsia="Calibri" w:hAnsi="Calibri" w:cs="Calibri"/>
        </w:rPr>
        <w:t xml:space="preserve">discussing 2020 Funds more money </w:t>
      </w:r>
      <w:r>
        <w:rPr>
          <w:rFonts w:ascii="Calibri" w:eastAsia="Calibri" w:hAnsi="Calibri" w:cs="Calibri"/>
        </w:rPr>
        <w:t>for Decker Dwellings.</w:t>
      </w: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  <w:r>
        <w:rPr>
          <w:rFonts w:eastAsia="Calibri" w:cs="Calibri"/>
        </w:rPr>
        <w:t xml:space="preserve">D. </w:t>
      </w:r>
      <w:r w:rsidR="00DD6B08" w:rsidRPr="00696276">
        <w:rPr>
          <w:rFonts w:eastAsia="Calibri" w:cs="Calibri"/>
          <w:u w:val="single"/>
        </w:rPr>
        <w:t>HMIS updates</w:t>
      </w:r>
      <w:r w:rsidR="00DD6B08" w:rsidRPr="00696276">
        <w:rPr>
          <w:rFonts w:eastAsia="Calibri" w:cs="Calibri"/>
        </w:rPr>
        <w:t xml:space="preserve">:  </w:t>
      </w:r>
      <w:r w:rsidR="000F031A" w:rsidRPr="00696276">
        <w:rPr>
          <w:rFonts w:eastAsia="Calibri" w:cs="Calibri"/>
        </w:rPr>
        <w:t>ICA has COVID 19 information in Service Point.  Contact: Helpdesk or Drew</w:t>
      </w:r>
      <w:r w:rsidR="00696276" w:rsidRPr="00696276">
        <w:rPr>
          <w:rFonts w:eastAsia="Calibri" w:cs="Calibri"/>
        </w:rPr>
        <w:t xml:space="preserve"> if you have special needs at this time</w:t>
      </w:r>
      <w:r w:rsidR="000F031A" w:rsidRPr="00696276">
        <w:rPr>
          <w:rFonts w:eastAsia="Calibri" w:cs="Calibri"/>
        </w:rPr>
        <w:t xml:space="preserve">.  </w:t>
      </w:r>
      <w:r w:rsidR="00696276" w:rsidRPr="00696276">
        <w:rPr>
          <w:rFonts w:eastAsia="Calibri" w:cs="Calibri"/>
        </w:rPr>
        <w:t>For example, CHUM shelter is using motel to house vulnerable guests and this can be tracked in HMIS by creating a new provider.  So if there is a n</w:t>
      </w:r>
      <w:r w:rsidR="000F031A" w:rsidRPr="00696276">
        <w:rPr>
          <w:rFonts w:eastAsia="Calibri" w:cs="Calibri"/>
        </w:rPr>
        <w:t>eed to track</w:t>
      </w:r>
      <w:r w:rsidR="00696276" w:rsidRPr="00696276">
        <w:rPr>
          <w:rFonts w:eastAsia="Calibri" w:cs="Calibri"/>
        </w:rPr>
        <w:t xml:space="preserve">, contact Drew to </w:t>
      </w:r>
      <w:r w:rsidR="000F031A" w:rsidRPr="00696276">
        <w:rPr>
          <w:rFonts w:eastAsia="Calibri" w:cs="Calibri"/>
        </w:rPr>
        <w:t>create new provider</w:t>
      </w:r>
      <w:r w:rsidR="00696276" w:rsidRPr="00696276">
        <w:rPr>
          <w:rFonts w:eastAsia="Calibri" w:cs="Calibri"/>
        </w:rPr>
        <w:t>s</w:t>
      </w:r>
      <w:r w:rsidR="000F031A" w:rsidRPr="00696276">
        <w:rPr>
          <w:rFonts w:eastAsia="Calibri" w:cs="Calibri"/>
        </w:rPr>
        <w:t xml:space="preserve"> in HMIS.  </w:t>
      </w:r>
      <w:r w:rsidR="00696276">
        <w:rPr>
          <w:rFonts w:eastAsia="Calibri" w:cs="Calibri"/>
        </w:rPr>
        <w:t xml:space="preserve">Let ICA know if there are any ways they can help. </w:t>
      </w:r>
      <w:r>
        <w:rPr>
          <w:rFonts w:eastAsia="Calibri" w:cs="Calibri"/>
        </w:rPr>
        <w:t xml:space="preserve"> </w:t>
      </w:r>
      <w:r w:rsidR="000F031A" w:rsidRPr="00696276">
        <w:rPr>
          <w:rFonts w:eastAsia="Calibri" w:cs="Calibri"/>
        </w:rPr>
        <w:t xml:space="preserve">ICA will send out necessary announcements.  </w:t>
      </w: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</w:p>
    <w:p w:rsidR="003111A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Fonts w:eastAsia="Calibri" w:cs="Calibri"/>
        </w:rPr>
      </w:pPr>
    </w:p>
    <w:p w:rsidR="003111A6" w:rsidRPr="00651E11" w:rsidRDefault="003111A6" w:rsidP="003111A6">
      <w:pPr>
        <w:pStyle w:val="paragraph"/>
        <w:spacing w:before="0" w:beforeAutospacing="0" w:after="0" w:afterAutospacing="0"/>
        <w:ind w:firstLine="720"/>
        <w:textAlignment w:val="baseline"/>
        <w:rPr>
          <w:rFonts w:eastAsia="Calibri" w:cs="Calibri"/>
          <w:u w:val="single"/>
        </w:rPr>
      </w:pPr>
      <w:r>
        <w:rPr>
          <w:rFonts w:eastAsia="Calibri" w:cs="Calibri"/>
        </w:rPr>
        <w:t xml:space="preserve">D. </w:t>
      </w:r>
      <w:r w:rsidRPr="00651E11">
        <w:rPr>
          <w:rFonts w:eastAsia="Calibri" w:cs="Calibri"/>
          <w:u w:val="single"/>
        </w:rPr>
        <w:t>HMIS updates (Continued)</w:t>
      </w:r>
    </w:p>
    <w:p w:rsidR="00DD6B08" w:rsidRPr="00696276" w:rsidRDefault="003111A6" w:rsidP="003111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eastAsia="Calibri" w:cs="Calibri"/>
        </w:rPr>
      </w:pPr>
      <w:r>
        <w:rPr>
          <w:rFonts w:eastAsia="Calibri" w:cs="Calibri"/>
        </w:rPr>
        <w:t>ICA is b</w:t>
      </w:r>
      <w:r w:rsidR="000F031A" w:rsidRPr="00696276">
        <w:rPr>
          <w:rFonts w:eastAsia="Calibri" w:cs="Calibri"/>
        </w:rPr>
        <w:t>eginning QDQ phase</w:t>
      </w:r>
      <w:r>
        <w:rPr>
          <w:rFonts w:eastAsia="Calibri" w:cs="Calibri"/>
        </w:rPr>
        <w:t xml:space="preserve"> for HMIS users to clean up their data, which should be sub</w:t>
      </w:r>
      <w:r w:rsidR="000F031A" w:rsidRPr="00696276">
        <w:rPr>
          <w:rFonts w:eastAsia="Calibri" w:cs="Calibri"/>
        </w:rPr>
        <w:t>mit</w:t>
      </w:r>
      <w:r>
        <w:rPr>
          <w:rFonts w:eastAsia="Calibri" w:cs="Calibri"/>
        </w:rPr>
        <w:t>ted</w:t>
      </w:r>
      <w:r w:rsidR="000F031A" w:rsidRPr="00696276">
        <w:rPr>
          <w:rFonts w:eastAsia="Calibri" w:cs="Calibri"/>
        </w:rPr>
        <w:t xml:space="preserve"> by May 11</w:t>
      </w:r>
      <w:r w:rsidR="000F031A" w:rsidRPr="00696276">
        <w:rPr>
          <w:rFonts w:eastAsia="Calibri" w:cs="Calibri"/>
          <w:vertAlign w:val="superscript"/>
        </w:rPr>
        <w:t>th</w:t>
      </w:r>
      <w:r>
        <w:rPr>
          <w:rFonts w:eastAsia="Calibri" w:cs="Calibri"/>
        </w:rPr>
        <w:t>.  This is s</w:t>
      </w:r>
      <w:r w:rsidR="000F031A" w:rsidRPr="00696276">
        <w:rPr>
          <w:rFonts w:eastAsia="Calibri" w:cs="Calibri"/>
        </w:rPr>
        <w:t xml:space="preserve">till part of the Pilot period.  </w:t>
      </w:r>
      <w:r w:rsidR="00696276" w:rsidRPr="00696276">
        <w:rPr>
          <w:rFonts w:eastAsia="Calibri" w:cs="Calibri"/>
        </w:rPr>
        <w:t>Will thanked ICA for all their help with PIT/HIC</w:t>
      </w:r>
      <w:r w:rsidR="00696276">
        <w:rPr>
          <w:rFonts w:eastAsia="Calibri" w:cs="Calibri"/>
        </w:rPr>
        <w:t xml:space="preserve">. </w:t>
      </w: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DB7A88"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  <w:u w:val="single"/>
        </w:rPr>
        <w:t>Committee Action Items:</w:t>
      </w:r>
    </w:p>
    <w:p w:rsidR="00DD6B08" w:rsidRDefault="00DD6B08" w:rsidP="00DD6B08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4B7E38">
        <w:rPr>
          <w:rFonts w:ascii="Calibri" w:eastAsia="Calibri" w:hAnsi="Calibri" w:cs="Calibri"/>
          <w:u w:val="single"/>
        </w:rPr>
        <w:t>Housing Response Committee</w:t>
      </w:r>
      <w:r>
        <w:rPr>
          <w:rFonts w:ascii="Calibri" w:eastAsia="Calibri" w:hAnsi="Calibri" w:cs="Calibri"/>
        </w:rPr>
        <w:t xml:space="preserve"> – </w:t>
      </w:r>
      <w:r w:rsidR="00951584">
        <w:rPr>
          <w:rFonts w:ascii="Calibri" w:eastAsia="Calibri" w:hAnsi="Calibri" w:cs="Calibri"/>
        </w:rPr>
        <w:t>Cancelled retreat.  See what happens in May.</w:t>
      </w:r>
    </w:p>
    <w:p w:rsidR="00DD6B08" w:rsidRDefault="00DD6B08" w:rsidP="00DD6B08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4B7E38">
        <w:rPr>
          <w:rFonts w:ascii="Calibri" w:eastAsia="Calibri" w:hAnsi="Calibri" w:cs="Calibri"/>
          <w:u w:val="single"/>
        </w:rPr>
        <w:t>Evaluation and Planning Committee</w:t>
      </w:r>
      <w:r>
        <w:rPr>
          <w:rFonts w:ascii="Calibri" w:eastAsia="Calibri" w:hAnsi="Calibri" w:cs="Calibri"/>
        </w:rPr>
        <w:t xml:space="preserve"> </w:t>
      </w:r>
      <w:r w:rsidR="00951584">
        <w:rPr>
          <w:rFonts w:ascii="Calibri" w:eastAsia="Calibri" w:hAnsi="Calibri" w:cs="Calibri"/>
        </w:rPr>
        <w:t xml:space="preserve">Met this morning.  </w:t>
      </w:r>
      <w:r w:rsidR="00651E11">
        <w:rPr>
          <w:rFonts w:ascii="Calibri" w:eastAsia="Calibri" w:hAnsi="Calibri" w:cs="Calibri"/>
        </w:rPr>
        <w:t>Will will s</w:t>
      </w:r>
      <w:r w:rsidR="00951584">
        <w:rPr>
          <w:rFonts w:ascii="Calibri" w:eastAsia="Calibri" w:hAnsi="Calibri" w:cs="Calibri"/>
        </w:rPr>
        <w:t>tart contract for System Mapping</w:t>
      </w:r>
      <w:r w:rsidR="00651E11">
        <w:rPr>
          <w:rFonts w:ascii="Calibri" w:eastAsia="Calibri" w:hAnsi="Calibri" w:cs="Calibri"/>
        </w:rPr>
        <w:t xml:space="preserve"> soon.  How HHGB can contribute was discussed at this </w:t>
      </w:r>
      <w:r w:rsidR="00951584">
        <w:rPr>
          <w:rFonts w:ascii="Calibri" w:eastAsia="Calibri" w:hAnsi="Calibri" w:cs="Calibri"/>
        </w:rPr>
        <w:t xml:space="preserve">meeting.  Patty Beech Consulting </w:t>
      </w:r>
      <w:r w:rsidR="00651E11">
        <w:rPr>
          <w:rFonts w:ascii="Calibri" w:eastAsia="Calibri" w:hAnsi="Calibri" w:cs="Calibri"/>
        </w:rPr>
        <w:t xml:space="preserve">had a </w:t>
      </w:r>
      <w:r w:rsidR="00951584">
        <w:rPr>
          <w:rFonts w:ascii="Calibri" w:eastAsia="Calibri" w:hAnsi="Calibri" w:cs="Calibri"/>
        </w:rPr>
        <w:t>power point.</w:t>
      </w:r>
      <w:r w:rsidR="00CE715A">
        <w:rPr>
          <w:rFonts w:ascii="Calibri" w:eastAsia="Calibri" w:hAnsi="Calibri" w:cs="Calibri"/>
        </w:rPr>
        <w:t xml:space="preserve"> Other members are welcome to join this committee.</w:t>
      </w:r>
    </w:p>
    <w:p w:rsidR="00DD6B08" w:rsidRDefault="00DD6B08" w:rsidP="00DD6B08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4B7E38">
        <w:rPr>
          <w:rFonts w:ascii="Calibri" w:eastAsia="Calibri" w:hAnsi="Calibri" w:cs="Calibri"/>
          <w:u w:val="single"/>
        </w:rPr>
        <w:t>Advocacy and Education Committee</w:t>
      </w:r>
      <w:r>
        <w:rPr>
          <w:rFonts w:ascii="Calibri" w:eastAsia="Calibri" w:hAnsi="Calibri" w:cs="Calibri"/>
        </w:rPr>
        <w:t xml:space="preserve"> </w:t>
      </w:r>
      <w:r w:rsidR="00951584">
        <w:rPr>
          <w:rFonts w:ascii="Calibri" w:eastAsia="Calibri" w:hAnsi="Calibri" w:cs="Calibri"/>
        </w:rPr>
        <w:t xml:space="preserve">–Cancelled both N &amp; S.  </w:t>
      </w:r>
      <w:r w:rsidR="00651E11">
        <w:rPr>
          <w:rFonts w:ascii="Calibri" w:eastAsia="Calibri" w:hAnsi="Calibri" w:cs="Calibri"/>
        </w:rPr>
        <w:t>LASNEM is providing a lot of info on CO</w:t>
      </w:r>
      <w:r w:rsidR="00951584">
        <w:rPr>
          <w:rFonts w:ascii="Calibri" w:eastAsia="Calibri" w:hAnsi="Calibri" w:cs="Calibri"/>
        </w:rPr>
        <w:t>VID 19</w:t>
      </w:r>
      <w:r w:rsidR="00651E11">
        <w:rPr>
          <w:rFonts w:ascii="Calibri" w:eastAsia="Calibri" w:hAnsi="Calibri" w:cs="Calibri"/>
        </w:rPr>
        <w:t>.</w:t>
      </w:r>
    </w:p>
    <w:p w:rsidR="00DD6B08" w:rsidRDefault="00DD6B08" w:rsidP="00DD6B08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4B7E38">
        <w:rPr>
          <w:rFonts w:ascii="Calibri" w:eastAsia="Calibri" w:hAnsi="Calibri" w:cs="Calibri"/>
          <w:u w:val="single"/>
        </w:rPr>
        <w:t>Rural Housing Coalition</w:t>
      </w:r>
      <w:r>
        <w:rPr>
          <w:rFonts w:ascii="Calibri" w:eastAsia="Calibri" w:hAnsi="Calibri" w:cs="Calibri"/>
        </w:rPr>
        <w:t xml:space="preserve"> </w:t>
      </w:r>
      <w:r w:rsidR="0095158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51584">
        <w:rPr>
          <w:rFonts w:ascii="Calibri" w:eastAsia="Calibri" w:hAnsi="Calibri" w:cs="Calibri"/>
        </w:rPr>
        <w:t>Cancelled… via e-mail.  May meeting will be via e-mail.</w:t>
      </w:r>
    </w:p>
    <w:p w:rsidR="00141EFD" w:rsidRPr="00141EFD" w:rsidRDefault="00DD6B08" w:rsidP="00141EFD">
      <w:pPr>
        <w:pStyle w:val="ListParagraph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141EFD">
        <w:rPr>
          <w:rFonts w:ascii="Calibri" w:eastAsia="Calibri" w:hAnsi="Calibri" w:cs="Calibri"/>
          <w:u w:val="single"/>
        </w:rPr>
        <w:t>Affordable Housing Coalition</w:t>
      </w:r>
      <w:r w:rsidRPr="00141EFD">
        <w:rPr>
          <w:rFonts w:ascii="Calibri" w:eastAsia="Calibri" w:hAnsi="Calibri" w:cs="Calibri"/>
        </w:rPr>
        <w:t xml:space="preserve"> – </w:t>
      </w:r>
      <w:r w:rsidR="002D6F46">
        <w:rPr>
          <w:rFonts w:ascii="Calibri" w:eastAsia="Calibri" w:hAnsi="Calibri" w:cs="Calibri"/>
        </w:rPr>
        <w:t>MN Housing 2021 Housing Tax Consolidation RFP appli</w:t>
      </w:r>
      <w:r w:rsidR="00CE715A">
        <w:rPr>
          <w:rFonts w:ascii="Calibri" w:eastAsia="Calibri" w:hAnsi="Calibri" w:cs="Calibri"/>
        </w:rPr>
        <w:t>cations discussion and approval (see attachment).</w:t>
      </w:r>
      <w:r w:rsidR="002D6F46">
        <w:rPr>
          <w:rFonts w:ascii="Calibri" w:eastAsia="Calibri" w:hAnsi="Calibri" w:cs="Calibri"/>
        </w:rPr>
        <w:t xml:space="preserve"> There are 5 </w:t>
      </w:r>
      <w:r w:rsidR="00951584" w:rsidRPr="00141EFD">
        <w:rPr>
          <w:rFonts w:ascii="Calibri" w:eastAsia="Calibri" w:hAnsi="Calibri" w:cs="Calibri"/>
        </w:rPr>
        <w:t xml:space="preserve">Project </w:t>
      </w:r>
      <w:r w:rsidR="002D6F46">
        <w:rPr>
          <w:rFonts w:ascii="Calibri" w:eastAsia="Calibri" w:hAnsi="Calibri" w:cs="Calibri"/>
        </w:rPr>
        <w:t xml:space="preserve">presented </w:t>
      </w:r>
      <w:r w:rsidR="00951584" w:rsidRPr="00141EFD">
        <w:rPr>
          <w:rFonts w:ascii="Calibri" w:eastAsia="Calibri" w:hAnsi="Calibri" w:cs="Calibri"/>
        </w:rPr>
        <w:t xml:space="preserve">for approval. </w:t>
      </w:r>
      <w:r w:rsidR="002D6F46">
        <w:rPr>
          <w:rFonts w:ascii="Calibri" w:eastAsia="Calibri" w:hAnsi="Calibri" w:cs="Calibri"/>
        </w:rPr>
        <w:t xml:space="preserve">AHC unanimously approved all 5 projects.  </w:t>
      </w:r>
      <w:r w:rsidR="00951584" w:rsidRPr="00141EFD">
        <w:rPr>
          <w:rFonts w:ascii="Calibri" w:eastAsia="Calibri" w:hAnsi="Calibri" w:cs="Calibri"/>
        </w:rPr>
        <w:t>CoC Coordinator</w:t>
      </w:r>
      <w:r w:rsidR="002D6F46">
        <w:rPr>
          <w:rFonts w:ascii="Calibri" w:eastAsia="Calibri" w:hAnsi="Calibri" w:cs="Calibri"/>
        </w:rPr>
        <w:t xml:space="preserve"> (W</w:t>
      </w:r>
      <w:r w:rsidR="00651E11">
        <w:rPr>
          <w:rFonts w:ascii="Calibri" w:eastAsia="Calibri" w:hAnsi="Calibri" w:cs="Calibri"/>
        </w:rPr>
        <w:t>ill) signs off on a Letter for C</w:t>
      </w:r>
      <w:r w:rsidR="002D6F46">
        <w:rPr>
          <w:rFonts w:ascii="Calibri" w:eastAsia="Calibri" w:hAnsi="Calibri" w:cs="Calibri"/>
        </w:rPr>
        <w:t>onfirmation</w:t>
      </w:r>
      <w:r w:rsidR="00651E11">
        <w:rPr>
          <w:rFonts w:ascii="Calibri" w:eastAsia="Calibri" w:hAnsi="Calibri" w:cs="Calibri"/>
        </w:rPr>
        <w:t xml:space="preserve">, which says </w:t>
      </w:r>
      <w:r w:rsidR="002D6F46">
        <w:rPr>
          <w:rFonts w:ascii="Calibri" w:eastAsia="Calibri" w:hAnsi="Calibri" w:cs="Calibri"/>
        </w:rPr>
        <w:t>that</w:t>
      </w:r>
      <w:r w:rsidR="00951584" w:rsidRPr="00141EFD">
        <w:rPr>
          <w:rFonts w:ascii="Calibri" w:eastAsia="Calibri" w:hAnsi="Calibri" w:cs="Calibri"/>
        </w:rPr>
        <w:t xml:space="preserve"> it has been reviewed by CoC.  Informational discussion here.  </w:t>
      </w:r>
      <w:r w:rsidR="001B3C34">
        <w:rPr>
          <w:rFonts w:ascii="Calibri" w:eastAsia="Calibri" w:hAnsi="Calibri" w:cs="Calibri"/>
        </w:rPr>
        <w:t>Different funding with all of these project.  No all need to have service providers.</w:t>
      </w:r>
    </w:p>
    <w:p w:rsidR="001B3C34" w:rsidRDefault="00951584" w:rsidP="00141EFD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D6F46">
        <w:rPr>
          <w:rFonts w:ascii="Calibri" w:eastAsia="Calibri" w:hAnsi="Calibri" w:cs="Calibri"/>
          <w:b/>
          <w:u w:val="single"/>
        </w:rPr>
        <w:t>Harbor Highlands Senior Ap</w:t>
      </w:r>
      <w:r w:rsidR="002D6F46">
        <w:rPr>
          <w:rFonts w:ascii="Calibri" w:eastAsia="Calibri" w:hAnsi="Calibri" w:cs="Calibri"/>
          <w:b/>
          <w:u w:val="single"/>
        </w:rPr>
        <w:t>ar</w:t>
      </w:r>
      <w:r w:rsidRPr="002D6F46">
        <w:rPr>
          <w:rFonts w:ascii="Calibri" w:eastAsia="Calibri" w:hAnsi="Calibri" w:cs="Calibri"/>
          <w:b/>
          <w:u w:val="single"/>
        </w:rPr>
        <w:t>t</w:t>
      </w:r>
      <w:r w:rsidR="002D6F46">
        <w:rPr>
          <w:rFonts w:ascii="Calibri" w:eastAsia="Calibri" w:hAnsi="Calibri" w:cs="Calibri"/>
          <w:b/>
          <w:u w:val="single"/>
        </w:rPr>
        <w:t>ment</w:t>
      </w:r>
      <w:r w:rsidRPr="002D6F46">
        <w:rPr>
          <w:rFonts w:ascii="Calibri" w:eastAsia="Calibri" w:hAnsi="Calibri" w:cs="Calibri"/>
          <w:b/>
          <w:u w:val="single"/>
        </w:rPr>
        <w:t>s</w:t>
      </w:r>
      <w:r w:rsidRPr="00141EFD">
        <w:rPr>
          <w:rFonts w:ascii="Calibri" w:eastAsia="Calibri" w:hAnsi="Calibri" w:cs="Calibri"/>
        </w:rPr>
        <w:t xml:space="preserve"> </w:t>
      </w:r>
      <w:r w:rsidR="00141EFD" w:rsidRPr="00141EFD">
        <w:rPr>
          <w:rFonts w:ascii="Calibri" w:eastAsia="Calibri" w:hAnsi="Calibri" w:cs="Calibri"/>
        </w:rPr>
        <w:t xml:space="preserve">– HRA Duluth </w:t>
      </w:r>
    </w:p>
    <w:p w:rsidR="00951584" w:rsidRPr="001B3C34" w:rsidRDefault="00141EFD" w:rsidP="001B3C34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 w:rsidRPr="00141EFD">
        <w:rPr>
          <w:rFonts w:ascii="Calibri" w:eastAsia="Calibri" w:hAnsi="Calibri" w:cs="Calibri"/>
        </w:rPr>
        <w:t xml:space="preserve">Yes we do have a great number of seniors who need this </w:t>
      </w:r>
      <w:r w:rsidRPr="001B3C34">
        <w:rPr>
          <w:rFonts w:ascii="Calibri" w:eastAsia="Calibri" w:hAnsi="Calibri" w:cs="Calibri"/>
        </w:rPr>
        <w:t>type of housing.</w:t>
      </w:r>
    </w:p>
    <w:p w:rsidR="00951584" w:rsidRDefault="00951584" w:rsidP="00141E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141EFD">
        <w:rPr>
          <w:rFonts w:ascii="Calibri" w:eastAsia="Calibri" w:hAnsi="Calibri" w:cs="Calibri"/>
        </w:rPr>
        <w:t xml:space="preserve">  </w:t>
      </w:r>
      <w:r w:rsidR="00141EFD" w:rsidRPr="002D6F46">
        <w:rPr>
          <w:rFonts w:ascii="Calibri" w:eastAsia="Calibri" w:hAnsi="Calibri" w:cs="Calibri"/>
          <w:b/>
          <w:u w:val="single"/>
        </w:rPr>
        <w:t>Brewery Creek</w:t>
      </w:r>
      <w:r w:rsidR="00141EFD">
        <w:rPr>
          <w:rFonts w:ascii="Calibri" w:eastAsia="Calibri" w:hAnsi="Calibri" w:cs="Calibri"/>
        </w:rPr>
        <w:t xml:space="preserve"> – One Roof Community Housing HRA &amp; Life</w:t>
      </w:r>
      <w:r w:rsidR="00651E11">
        <w:rPr>
          <w:rFonts w:ascii="Calibri" w:eastAsia="Calibri" w:hAnsi="Calibri" w:cs="Calibri"/>
        </w:rPr>
        <w:t xml:space="preserve"> </w:t>
      </w:r>
      <w:r w:rsidR="00141EFD">
        <w:rPr>
          <w:rFonts w:ascii="Calibri" w:eastAsia="Calibri" w:hAnsi="Calibri" w:cs="Calibri"/>
        </w:rPr>
        <w:t xml:space="preserve">House.  All housing… not mixed use. </w:t>
      </w:r>
    </w:p>
    <w:p w:rsidR="00141EFD" w:rsidRDefault="001B3C34" w:rsidP="001B3C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141EFD">
        <w:rPr>
          <w:rFonts w:ascii="Calibri" w:eastAsia="Calibri" w:hAnsi="Calibri" w:cs="Calibri"/>
        </w:rPr>
        <w:t>Special Population se</w:t>
      </w:r>
      <w:r w:rsidR="00E507B8">
        <w:rPr>
          <w:rFonts w:ascii="Calibri" w:eastAsia="Calibri" w:hAnsi="Calibri" w:cs="Calibri"/>
        </w:rPr>
        <w:t>rved- Housing Support – question about</w:t>
      </w:r>
      <w:r w:rsidR="00141EFD">
        <w:rPr>
          <w:rFonts w:ascii="Calibri" w:eastAsia="Calibri" w:hAnsi="Calibri" w:cs="Calibri"/>
        </w:rPr>
        <w:t xml:space="preserve"> Hi</w:t>
      </w:r>
      <w:r w:rsidR="00E507B8">
        <w:rPr>
          <w:rFonts w:ascii="Calibri" w:eastAsia="Calibri" w:hAnsi="Calibri" w:cs="Calibri"/>
        </w:rPr>
        <w:t>gh Priority Homeless population.</w:t>
      </w:r>
      <w:r w:rsidR="00141EFD">
        <w:rPr>
          <w:rFonts w:ascii="Calibri" w:eastAsia="Calibri" w:hAnsi="Calibri" w:cs="Calibri"/>
        </w:rPr>
        <w:t xml:space="preserve"> </w:t>
      </w:r>
    </w:p>
    <w:p w:rsidR="00141EFD" w:rsidRDefault="001B3C34" w:rsidP="00141E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E507B8">
        <w:rPr>
          <w:rFonts w:ascii="Calibri" w:eastAsia="Calibri" w:hAnsi="Calibri" w:cs="Calibri"/>
        </w:rPr>
        <w:t xml:space="preserve">Will </w:t>
      </w:r>
      <w:proofErr w:type="spellStart"/>
      <w:r w:rsidR="00E507B8">
        <w:rPr>
          <w:rFonts w:ascii="Calibri" w:eastAsia="Calibri" w:hAnsi="Calibri" w:cs="Calibri"/>
        </w:rPr>
        <w:t>will</w:t>
      </w:r>
      <w:proofErr w:type="spellEnd"/>
      <w:r w:rsidR="00E507B8">
        <w:rPr>
          <w:rFonts w:ascii="Calibri" w:eastAsia="Calibri" w:hAnsi="Calibri" w:cs="Calibri"/>
        </w:rPr>
        <w:t xml:space="preserve"> connect with applicant</w:t>
      </w:r>
      <w:r w:rsidR="00141EFD">
        <w:rPr>
          <w:rFonts w:ascii="Calibri" w:eastAsia="Calibri" w:hAnsi="Calibri" w:cs="Calibri"/>
        </w:rPr>
        <w:t>.</w:t>
      </w:r>
    </w:p>
    <w:p w:rsidR="00141EFD" w:rsidRPr="00141EFD" w:rsidRDefault="00141EFD" w:rsidP="00141EFD">
      <w:pPr>
        <w:pStyle w:val="ListParagraph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D6F46">
        <w:rPr>
          <w:rFonts w:ascii="Calibri" w:eastAsia="Calibri" w:hAnsi="Calibri" w:cs="Calibri"/>
          <w:b/>
          <w:u w:val="single"/>
        </w:rPr>
        <w:t>Portland Square</w:t>
      </w:r>
      <w:r w:rsidRPr="00141EFD">
        <w:rPr>
          <w:rFonts w:ascii="Calibri" w:eastAsia="Calibri" w:hAnsi="Calibri" w:cs="Calibri"/>
        </w:rPr>
        <w:t xml:space="preserve"> – Roers Companies</w:t>
      </w:r>
    </w:p>
    <w:p w:rsidR="00141EFD" w:rsidRDefault="00141EFD" w:rsidP="00E507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7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low inc</w:t>
      </w:r>
      <w:r w:rsidR="00E507B8">
        <w:rPr>
          <w:rFonts w:ascii="Calibri" w:eastAsia="Calibri" w:hAnsi="Calibri" w:cs="Calibri"/>
        </w:rPr>
        <w:t>ome but not homeless.  Needed. Question about the</w:t>
      </w:r>
      <w:r>
        <w:rPr>
          <w:rFonts w:ascii="Calibri" w:eastAsia="Calibri" w:hAnsi="Calibri" w:cs="Calibri"/>
        </w:rPr>
        <w:t xml:space="preserve"> service</w:t>
      </w:r>
      <w:r w:rsidR="00651E11">
        <w:rPr>
          <w:rFonts w:ascii="Calibri" w:eastAsia="Calibri" w:hAnsi="Calibri" w:cs="Calibri"/>
        </w:rPr>
        <w:t xml:space="preserve"> providers and </w:t>
      </w:r>
      <w:r w:rsidR="00E507B8">
        <w:rPr>
          <w:rFonts w:ascii="Calibri" w:eastAsia="Calibri" w:hAnsi="Calibri" w:cs="Calibri"/>
        </w:rPr>
        <w:t>whether one is</w:t>
      </w:r>
      <w:r w:rsidR="00651E11">
        <w:rPr>
          <w:rFonts w:ascii="Calibri" w:eastAsia="Calibri" w:hAnsi="Calibri" w:cs="Calibri"/>
        </w:rPr>
        <w:t xml:space="preserve"> needed</w:t>
      </w:r>
      <w:r w:rsidR="00E507B8">
        <w:rPr>
          <w:rFonts w:ascii="Calibri" w:eastAsia="Calibri" w:hAnsi="Calibri" w:cs="Calibri"/>
        </w:rPr>
        <w:t xml:space="preserve"> for the project.</w:t>
      </w:r>
      <w:r>
        <w:rPr>
          <w:rFonts w:ascii="Calibri" w:eastAsia="Calibri" w:hAnsi="Calibri" w:cs="Calibri"/>
        </w:rPr>
        <w:t xml:space="preserve">  </w:t>
      </w:r>
    </w:p>
    <w:p w:rsidR="00141EFD" w:rsidRDefault="001B3C34" w:rsidP="00141EFD">
      <w:pPr>
        <w:pStyle w:val="ListParagraph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D6F46">
        <w:rPr>
          <w:rFonts w:ascii="Calibri" w:eastAsia="Calibri" w:hAnsi="Calibri" w:cs="Calibri"/>
          <w:b/>
          <w:u w:val="single"/>
        </w:rPr>
        <w:t xml:space="preserve">Windwood Townhome </w:t>
      </w:r>
      <w:r w:rsidR="002D6F46" w:rsidRPr="002D6F46">
        <w:rPr>
          <w:rFonts w:ascii="Calibri" w:eastAsia="Calibri" w:hAnsi="Calibri" w:cs="Calibri"/>
          <w:b/>
          <w:u w:val="single"/>
        </w:rPr>
        <w:t>Ap</w:t>
      </w:r>
      <w:r w:rsidR="002D6F46">
        <w:rPr>
          <w:rFonts w:ascii="Calibri" w:eastAsia="Calibri" w:hAnsi="Calibri" w:cs="Calibri"/>
          <w:b/>
          <w:u w:val="single"/>
        </w:rPr>
        <w:t>artmen</w:t>
      </w:r>
      <w:r w:rsidR="002D6F46" w:rsidRPr="002D6F46">
        <w:rPr>
          <w:rFonts w:ascii="Calibri" w:eastAsia="Calibri" w:hAnsi="Calibri" w:cs="Calibri"/>
          <w:b/>
          <w:u w:val="single"/>
        </w:rPr>
        <w:t>t</w:t>
      </w:r>
      <w:r w:rsidR="002D6F46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Center City Housing – 70 units… 4 homeless units.</w:t>
      </w:r>
    </w:p>
    <w:p w:rsidR="001B3C34" w:rsidRDefault="001B3C34" w:rsidP="001B3C34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Bonding project – preservation to maintain affordable units in the City.</w:t>
      </w:r>
    </w:p>
    <w:p w:rsidR="001B3C34" w:rsidRDefault="001B3C34" w:rsidP="001B3C34">
      <w:pPr>
        <w:pStyle w:val="ListParagraph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D6F46">
        <w:rPr>
          <w:rFonts w:ascii="Calibri" w:eastAsia="Calibri" w:hAnsi="Calibri" w:cs="Calibri"/>
          <w:b/>
          <w:u w:val="single"/>
        </w:rPr>
        <w:t>Indigenous Resilience Housing</w:t>
      </w:r>
      <w:r w:rsidR="002D6F46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>- American Indian Community Housing Organization (AICHO)</w:t>
      </w:r>
    </w:p>
    <w:p w:rsidR="001B3C34" w:rsidRDefault="00651E11" w:rsidP="001B3C34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question arose</w:t>
      </w:r>
      <w:r w:rsidR="00E507B8">
        <w:rPr>
          <w:rFonts w:ascii="Calibri" w:eastAsia="Calibri" w:hAnsi="Calibri" w:cs="Calibri"/>
        </w:rPr>
        <w:t xml:space="preserve"> at the AHC</w:t>
      </w:r>
      <w:r>
        <w:rPr>
          <w:rFonts w:ascii="Calibri" w:eastAsia="Calibri" w:hAnsi="Calibri" w:cs="Calibri"/>
        </w:rPr>
        <w:t xml:space="preserve"> about Public transportation. </w:t>
      </w:r>
      <w:r w:rsidR="001B3C34">
        <w:rPr>
          <w:rFonts w:ascii="Calibri" w:eastAsia="Calibri" w:hAnsi="Calibri" w:cs="Calibri"/>
        </w:rPr>
        <w:t xml:space="preserve"> </w:t>
      </w:r>
      <w:r w:rsidR="0023115A">
        <w:rPr>
          <w:rFonts w:ascii="Calibri" w:eastAsia="Calibri" w:hAnsi="Calibri" w:cs="Calibri"/>
        </w:rPr>
        <w:t>While l</w:t>
      </w:r>
      <w:r w:rsidR="001B3C34">
        <w:rPr>
          <w:rFonts w:ascii="Calibri" w:eastAsia="Calibri" w:hAnsi="Calibri" w:cs="Calibri"/>
        </w:rPr>
        <w:t>ooking at a number of different locations</w:t>
      </w:r>
      <w:r w:rsidR="0023115A">
        <w:rPr>
          <w:rFonts w:ascii="Calibri" w:eastAsia="Calibri" w:hAnsi="Calibri" w:cs="Calibri"/>
        </w:rPr>
        <w:t xml:space="preserve"> for this project</w:t>
      </w:r>
      <w:r w:rsidR="001B3C34">
        <w:rPr>
          <w:rFonts w:ascii="Calibri" w:eastAsia="Calibri" w:hAnsi="Calibri" w:cs="Calibri"/>
        </w:rPr>
        <w:t xml:space="preserve">, </w:t>
      </w:r>
      <w:r w:rsidR="00CE715A">
        <w:rPr>
          <w:rFonts w:ascii="Calibri" w:eastAsia="Calibri" w:hAnsi="Calibri" w:cs="Calibri"/>
        </w:rPr>
        <w:t>they found all options had poor transportation.</w:t>
      </w:r>
      <w:r w:rsidR="001B3C34">
        <w:rPr>
          <w:rFonts w:ascii="Calibri" w:eastAsia="Calibri" w:hAnsi="Calibri" w:cs="Calibri"/>
        </w:rPr>
        <w:t xml:space="preserve">  Mixed </w:t>
      </w:r>
      <w:r w:rsidR="00E507B8">
        <w:rPr>
          <w:rFonts w:ascii="Calibri" w:eastAsia="Calibri" w:hAnsi="Calibri" w:cs="Calibri"/>
        </w:rPr>
        <w:t xml:space="preserve">income apartment complex. </w:t>
      </w:r>
      <w:bookmarkStart w:id="0" w:name="_GoBack"/>
      <w:bookmarkEnd w:id="0"/>
    </w:p>
    <w:p w:rsidR="002D6F46" w:rsidRDefault="002D6F46" w:rsidP="001B3C34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</w:p>
    <w:p w:rsidR="0023115A" w:rsidRDefault="002D6F46" w:rsidP="0023115A">
      <w:pPr>
        <w:pStyle w:val="ListParagraph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Heather made a motion and Deb </w:t>
      </w:r>
      <w:r w:rsidR="00844461">
        <w:rPr>
          <w:rFonts w:ascii="Calibri" w:eastAsia="Calibri" w:hAnsi="Calibri" w:cs="Calibri"/>
        </w:rPr>
        <w:t xml:space="preserve">seconded </w:t>
      </w:r>
      <w:r w:rsidR="0023115A">
        <w:rPr>
          <w:rFonts w:ascii="Calibri" w:eastAsia="Calibri" w:hAnsi="Calibri" w:cs="Calibri"/>
        </w:rPr>
        <w:t>to approve the 5 projects that were presented</w:t>
      </w:r>
      <w:r w:rsidRPr="0023115A">
        <w:rPr>
          <w:rFonts w:ascii="Calibri" w:eastAsia="Calibri" w:hAnsi="Calibri" w:cs="Calibri"/>
        </w:rPr>
        <w:t xml:space="preserve">.  </w:t>
      </w:r>
    </w:p>
    <w:p w:rsidR="002D6F46" w:rsidRPr="0023115A" w:rsidRDefault="0023115A" w:rsidP="0023115A">
      <w:pPr>
        <w:pStyle w:val="ListParagraph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2D6F46" w:rsidRPr="0023115A">
        <w:rPr>
          <w:rFonts w:ascii="Calibri" w:eastAsia="Calibri" w:hAnsi="Calibri" w:cs="Calibri"/>
        </w:rPr>
        <w:t>Motion passed.</w:t>
      </w:r>
    </w:p>
    <w:p w:rsidR="001B3C34" w:rsidRPr="00141EFD" w:rsidRDefault="001B3C34" w:rsidP="001B3C34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</w:rPr>
      </w:pPr>
    </w:p>
    <w:p w:rsidR="00DD6B08" w:rsidRPr="00DD0807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V</w:t>
      </w:r>
      <w:r w:rsidRPr="00DB7A88">
        <w:rPr>
          <w:rFonts w:ascii="Calibri" w:eastAsia="Calibri" w:hAnsi="Calibri" w:cs="Calibri"/>
          <w:b/>
        </w:rPr>
        <w:t xml:space="preserve">III. </w:t>
      </w:r>
      <w:r w:rsidRPr="00DB7A88">
        <w:rPr>
          <w:rFonts w:ascii="Calibri" w:eastAsia="Calibri" w:hAnsi="Calibri" w:cs="Calibri"/>
          <w:b/>
          <w:u w:val="single"/>
        </w:rPr>
        <w:t>Funding Updates:</w:t>
      </w:r>
    </w:p>
    <w:p w:rsidR="00DD6B08" w:rsidRPr="004B7E38" w:rsidRDefault="00CA474D" w:rsidP="00DD6B08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3115A">
        <w:rPr>
          <w:rFonts w:ascii="Calibri" w:eastAsia="Calibri" w:hAnsi="Calibri" w:cs="Calibri"/>
          <w:u w:val="single"/>
        </w:rPr>
        <w:t>Continuum of Care (</w:t>
      </w:r>
      <w:r w:rsidR="00DD6B08" w:rsidRPr="0023115A">
        <w:rPr>
          <w:rFonts w:ascii="Calibri" w:eastAsia="Calibri" w:hAnsi="Calibri" w:cs="Calibri"/>
          <w:u w:val="single"/>
        </w:rPr>
        <w:t>CoC</w:t>
      </w:r>
      <w:r w:rsidRPr="0023115A">
        <w:rPr>
          <w:rFonts w:ascii="Calibri" w:eastAsia="Calibri" w:hAnsi="Calibri" w:cs="Calibri"/>
          <w:u w:val="single"/>
        </w:rPr>
        <w:t>)</w:t>
      </w:r>
      <w:r>
        <w:rPr>
          <w:rFonts w:ascii="Calibri" w:eastAsia="Calibri" w:hAnsi="Calibri" w:cs="Calibri"/>
        </w:rPr>
        <w:t xml:space="preserve"> – Notice of Funding Availability (NOFA)</w:t>
      </w:r>
      <w:r w:rsidR="00CE715A">
        <w:rPr>
          <w:rFonts w:ascii="Calibri" w:eastAsia="Calibri" w:hAnsi="Calibri" w:cs="Calibri"/>
        </w:rPr>
        <w:t xml:space="preserve"> </w:t>
      </w:r>
      <w:r w:rsidR="0023115A">
        <w:rPr>
          <w:rFonts w:ascii="Calibri" w:eastAsia="Calibri" w:hAnsi="Calibri" w:cs="Calibri"/>
        </w:rPr>
        <w:t>- none.</w:t>
      </w:r>
    </w:p>
    <w:p w:rsidR="00855113" w:rsidRDefault="00CA474D" w:rsidP="0023115A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23115A">
        <w:rPr>
          <w:rFonts w:ascii="Calibri" w:eastAsia="Calibri" w:hAnsi="Calibri" w:cs="Calibri"/>
          <w:u w:val="single"/>
        </w:rPr>
        <w:t>Emergency Solutions Grant (</w:t>
      </w:r>
      <w:r w:rsidR="00DD6B08" w:rsidRPr="0023115A">
        <w:rPr>
          <w:rFonts w:ascii="Calibri" w:eastAsia="Calibri" w:hAnsi="Calibri" w:cs="Calibri"/>
          <w:u w:val="single"/>
        </w:rPr>
        <w:t>ESG</w:t>
      </w:r>
      <w:r w:rsidRPr="0023115A">
        <w:rPr>
          <w:rFonts w:ascii="Calibri" w:eastAsia="Calibri" w:hAnsi="Calibri" w:cs="Calibri"/>
          <w:u w:val="single"/>
        </w:rPr>
        <w:t>)</w:t>
      </w:r>
      <w:r w:rsidR="00DD6B08" w:rsidRPr="00855113">
        <w:rPr>
          <w:rFonts w:ascii="Calibri" w:eastAsia="Calibri" w:hAnsi="Calibri" w:cs="Calibri"/>
        </w:rPr>
        <w:t xml:space="preserve"> City- </w:t>
      </w:r>
      <w:r w:rsidR="0023115A">
        <w:rPr>
          <w:rFonts w:ascii="Calibri" w:eastAsia="Calibri" w:hAnsi="Calibri" w:cs="Calibri"/>
        </w:rPr>
        <w:t xml:space="preserve">Will meet on </w:t>
      </w:r>
      <w:r w:rsidR="002D6F46" w:rsidRPr="00855113">
        <w:rPr>
          <w:rFonts w:ascii="Calibri" w:eastAsia="Calibri" w:hAnsi="Calibri" w:cs="Calibri"/>
        </w:rPr>
        <w:t>May 5</w:t>
      </w:r>
      <w:r w:rsidR="002D6F46" w:rsidRPr="00855113">
        <w:rPr>
          <w:rFonts w:ascii="Calibri" w:eastAsia="Calibri" w:hAnsi="Calibri" w:cs="Calibri"/>
          <w:vertAlign w:val="superscript"/>
        </w:rPr>
        <w:t>th</w:t>
      </w:r>
      <w:r w:rsidR="002D6F46" w:rsidRPr="00855113">
        <w:rPr>
          <w:rFonts w:ascii="Calibri" w:eastAsia="Calibri" w:hAnsi="Calibri" w:cs="Calibri"/>
        </w:rPr>
        <w:t xml:space="preserve"> </w:t>
      </w:r>
      <w:r w:rsidR="00CE715A">
        <w:rPr>
          <w:rFonts w:ascii="Calibri" w:eastAsia="Calibri" w:hAnsi="Calibri" w:cs="Calibri"/>
        </w:rPr>
        <w:t>to discuss Action Plan for</w:t>
      </w:r>
      <w:r w:rsidR="0023115A">
        <w:rPr>
          <w:rFonts w:ascii="Calibri" w:eastAsia="Calibri" w:hAnsi="Calibri" w:cs="Calibri"/>
        </w:rPr>
        <w:t xml:space="preserve"> $300,000.  F</w:t>
      </w:r>
      <w:r w:rsidR="00855113">
        <w:rPr>
          <w:rFonts w:ascii="Calibri" w:eastAsia="Calibri" w:hAnsi="Calibri" w:cs="Calibri"/>
        </w:rPr>
        <w:t>lex/RRH set</w:t>
      </w:r>
      <w:r w:rsidR="0023115A">
        <w:rPr>
          <w:rFonts w:ascii="Calibri" w:eastAsia="Calibri" w:hAnsi="Calibri" w:cs="Calibri"/>
        </w:rPr>
        <w:t xml:space="preserve"> amounts are set by percentages. </w:t>
      </w:r>
      <w:r w:rsidR="002D6F46" w:rsidRPr="00855113">
        <w:rPr>
          <w:rFonts w:ascii="Calibri" w:eastAsia="Calibri" w:hAnsi="Calibri" w:cs="Calibri"/>
        </w:rPr>
        <w:t xml:space="preserve"> COVID </w:t>
      </w:r>
      <w:r w:rsidR="0023115A">
        <w:rPr>
          <w:rFonts w:ascii="Calibri" w:eastAsia="Calibri" w:hAnsi="Calibri" w:cs="Calibri"/>
        </w:rPr>
        <w:t>funds</w:t>
      </w:r>
      <w:r w:rsidR="002D6F46" w:rsidRPr="00855113">
        <w:rPr>
          <w:rFonts w:ascii="Calibri" w:eastAsia="Calibri" w:hAnsi="Calibri" w:cs="Calibri"/>
        </w:rPr>
        <w:t xml:space="preserve">– </w:t>
      </w:r>
      <w:r w:rsidR="00855113" w:rsidRPr="00855113">
        <w:rPr>
          <w:rFonts w:ascii="Calibri" w:eastAsia="Calibri" w:hAnsi="Calibri" w:cs="Calibri"/>
        </w:rPr>
        <w:t>$</w:t>
      </w:r>
      <w:r w:rsidR="002D6F46" w:rsidRPr="00855113">
        <w:rPr>
          <w:rFonts w:ascii="Calibri" w:eastAsia="Calibri" w:hAnsi="Calibri" w:cs="Calibri"/>
        </w:rPr>
        <w:t>719</w:t>
      </w:r>
      <w:r w:rsidR="00855113" w:rsidRPr="00855113">
        <w:rPr>
          <w:rFonts w:ascii="Calibri" w:eastAsia="Calibri" w:hAnsi="Calibri" w:cs="Calibri"/>
        </w:rPr>
        <w:t>,</w:t>
      </w:r>
      <w:r w:rsidR="002D6F46" w:rsidRPr="00855113">
        <w:rPr>
          <w:rFonts w:ascii="Calibri" w:eastAsia="Calibri" w:hAnsi="Calibri" w:cs="Calibri"/>
        </w:rPr>
        <w:t xml:space="preserve">699 </w:t>
      </w:r>
      <w:r w:rsidR="00855113" w:rsidRPr="00855113">
        <w:rPr>
          <w:rFonts w:ascii="Calibri" w:eastAsia="Calibri" w:hAnsi="Calibri" w:cs="Calibri"/>
        </w:rPr>
        <w:t>working with HUD</w:t>
      </w:r>
      <w:r w:rsidR="0023115A">
        <w:rPr>
          <w:rFonts w:ascii="Calibri" w:eastAsia="Calibri" w:hAnsi="Calibri" w:cs="Calibri"/>
        </w:rPr>
        <w:t xml:space="preserve"> on implementation</w:t>
      </w:r>
      <w:r w:rsidR="00855113" w:rsidRPr="00855113">
        <w:rPr>
          <w:rFonts w:ascii="Calibri" w:eastAsia="Calibri" w:hAnsi="Calibri" w:cs="Calibri"/>
        </w:rPr>
        <w:t xml:space="preserve">.  </w:t>
      </w:r>
      <w:r w:rsidR="0023115A">
        <w:rPr>
          <w:rFonts w:ascii="Calibri" w:eastAsia="Calibri" w:hAnsi="Calibri" w:cs="Calibri"/>
        </w:rPr>
        <w:t>The goals for these moneys are to p</w:t>
      </w:r>
      <w:r w:rsidR="00855113" w:rsidRPr="00855113">
        <w:rPr>
          <w:rFonts w:ascii="Calibri" w:eastAsia="Calibri" w:hAnsi="Calibri" w:cs="Calibri"/>
        </w:rPr>
        <w:t>revent</w:t>
      </w:r>
      <w:r w:rsidR="0023115A">
        <w:rPr>
          <w:rFonts w:ascii="Calibri" w:eastAsia="Calibri" w:hAnsi="Calibri" w:cs="Calibri"/>
        </w:rPr>
        <w:t>,</w:t>
      </w:r>
      <w:r w:rsidR="00855113" w:rsidRPr="00855113">
        <w:rPr>
          <w:rFonts w:ascii="Calibri" w:eastAsia="Calibri" w:hAnsi="Calibri" w:cs="Calibri"/>
        </w:rPr>
        <w:t xml:space="preserve"> prepare for</w:t>
      </w:r>
      <w:r w:rsidR="0023115A">
        <w:rPr>
          <w:rFonts w:ascii="Calibri" w:eastAsia="Calibri" w:hAnsi="Calibri" w:cs="Calibri"/>
        </w:rPr>
        <w:t>,</w:t>
      </w:r>
      <w:r w:rsidR="00855113" w:rsidRPr="00855113">
        <w:rPr>
          <w:rFonts w:ascii="Calibri" w:eastAsia="Calibri" w:hAnsi="Calibri" w:cs="Calibri"/>
        </w:rPr>
        <w:t xml:space="preserve"> and respond to COVID 19.  Amend action plan IDIS amend 2019 plan to include </w:t>
      </w:r>
      <w:r w:rsidR="00651E11">
        <w:rPr>
          <w:rFonts w:ascii="Calibri" w:eastAsia="Calibri" w:hAnsi="Calibri" w:cs="Calibri"/>
        </w:rPr>
        <w:t>COVID19</w:t>
      </w:r>
      <w:r w:rsidR="0023115A">
        <w:rPr>
          <w:rFonts w:ascii="Calibri" w:eastAsia="Calibri" w:hAnsi="Calibri" w:cs="Calibri"/>
        </w:rPr>
        <w:t xml:space="preserve"> funds, which will allow funds to be used much quicker. Best process to get this money out to the agencies</w:t>
      </w:r>
      <w:r w:rsidR="00CE715A">
        <w:rPr>
          <w:rFonts w:ascii="Calibri" w:eastAsia="Calibri" w:hAnsi="Calibri" w:cs="Calibri"/>
        </w:rPr>
        <w:t xml:space="preserve"> is that the </w:t>
      </w:r>
      <w:r w:rsidR="0023115A">
        <w:rPr>
          <w:rFonts w:ascii="Calibri" w:eastAsia="Calibri" w:hAnsi="Calibri" w:cs="Calibri"/>
        </w:rPr>
        <w:t>City will first g</w:t>
      </w:r>
      <w:r w:rsidR="00855113" w:rsidRPr="0023115A">
        <w:rPr>
          <w:rFonts w:ascii="Calibri" w:eastAsia="Calibri" w:hAnsi="Calibri" w:cs="Calibri"/>
        </w:rPr>
        <w:t xml:space="preserve">et funds and </w:t>
      </w:r>
      <w:r w:rsidR="0023115A">
        <w:rPr>
          <w:rFonts w:ascii="Calibri" w:eastAsia="Calibri" w:hAnsi="Calibri" w:cs="Calibri"/>
        </w:rPr>
        <w:t xml:space="preserve">then </w:t>
      </w:r>
      <w:r w:rsidR="00651E11" w:rsidRPr="0023115A">
        <w:rPr>
          <w:rFonts w:ascii="Calibri" w:eastAsia="Calibri" w:hAnsi="Calibri" w:cs="Calibri"/>
        </w:rPr>
        <w:t xml:space="preserve">ask </w:t>
      </w:r>
      <w:r w:rsidR="00855113" w:rsidRPr="0023115A">
        <w:rPr>
          <w:rFonts w:ascii="Calibri" w:eastAsia="Calibri" w:hAnsi="Calibri" w:cs="Calibri"/>
        </w:rPr>
        <w:t>agenc</w:t>
      </w:r>
      <w:r w:rsidR="0023115A">
        <w:rPr>
          <w:rFonts w:ascii="Calibri" w:eastAsia="Calibri" w:hAnsi="Calibri" w:cs="Calibri"/>
        </w:rPr>
        <w:t>ies</w:t>
      </w:r>
      <w:r w:rsidR="00CE715A">
        <w:rPr>
          <w:rFonts w:ascii="Calibri" w:eastAsia="Calibri" w:hAnsi="Calibri" w:cs="Calibri"/>
        </w:rPr>
        <w:t>:</w:t>
      </w:r>
      <w:r w:rsidR="00651E11" w:rsidRPr="0023115A">
        <w:rPr>
          <w:rFonts w:ascii="Calibri" w:eastAsia="Calibri" w:hAnsi="Calibri" w:cs="Calibri"/>
        </w:rPr>
        <w:t xml:space="preserve"> </w:t>
      </w:r>
      <w:r w:rsidR="00CE715A">
        <w:rPr>
          <w:rFonts w:ascii="Calibri" w:eastAsia="Calibri" w:hAnsi="Calibri" w:cs="Calibri"/>
        </w:rPr>
        <w:t>“H</w:t>
      </w:r>
      <w:r w:rsidR="00651E11" w:rsidRPr="0023115A">
        <w:rPr>
          <w:rFonts w:ascii="Calibri" w:eastAsia="Calibri" w:hAnsi="Calibri" w:cs="Calibri"/>
        </w:rPr>
        <w:t>ow would you use these funds?</w:t>
      </w:r>
      <w:r w:rsidR="00CE715A">
        <w:rPr>
          <w:rFonts w:ascii="Calibri" w:eastAsia="Calibri" w:hAnsi="Calibri" w:cs="Calibri"/>
        </w:rPr>
        <w:t>”</w:t>
      </w:r>
      <w:r w:rsidR="0023115A">
        <w:rPr>
          <w:rFonts w:ascii="Calibri" w:eastAsia="Calibri" w:hAnsi="Calibri" w:cs="Calibri"/>
        </w:rPr>
        <w:t xml:space="preserve">  They w</w:t>
      </w:r>
      <w:r w:rsidR="00855113" w:rsidRPr="0023115A">
        <w:rPr>
          <w:rFonts w:ascii="Calibri" w:eastAsia="Calibri" w:hAnsi="Calibri" w:cs="Calibri"/>
        </w:rPr>
        <w:t>ant it started on May 5</w:t>
      </w:r>
      <w:r w:rsidR="00855113" w:rsidRPr="0023115A">
        <w:rPr>
          <w:rFonts w:ascii="Calibri" w:eastAsia="Calibri" w:hAnsi="Calibri" w:cs="Calibri"/>
          <w:vertAlign w:val="superscript"/>
        </w:rPr>
        <w:t>th</w:t>
      </w:r>
      <w:r w:rsidR="00855113" w:rsidRPr="0023115A">
        <w:rPr>
          <w:rFonts w:ascii="Calibri" w:eastAsia="Calibri" w:hAnsi="Calibri" w:cs="Calibri"/>
        </w:rPr>
        <w:t xml:space="preserve"> as well.  More flexibility to use these new funds?</w:t>
      </w:r>
      <w:r w:rsidR="00CE715A">
        <w:rPr>
          <w:rFonts w:ascii="Calibri" w:eastAsia="Calibri" w:hAnsi="Calibri" w:cs="Calibri"/>
        </w:rPr>
        <w:t xml:space="preserve">  Yes.  Cross jurisdictions?  No</w:t>
      </w:r>
      <w:r w:rsidR="00855113" w:rsidRPr="0023115A">
        <w:rPr>
          <w:rFonts w:ascii="Calibri" w:eastAsia="Calibri" w:hAnsi="Calibri" w:cs="Calibri"/>
        </w:rPr>
        <w:t xml:space="preserve"> guidance on this. </w:t>
      </w:r>
      <w:r w:rsidR="00FF47EE" w:rsidRPr="0023115A">
        <w:rPr>
          <w:rFonts w:ascii="Calibri" w:eastAsia="Calibri" w:hAnsi="Calibri" w:cs="Calibri"/>
        </w:rPr>
        <w:t>Not eligible for cross jurisdictions</w:t>
      </w:r>
      <w:r w:rsidR="00FF47EE">
        <w:rPr>
          <w:rFonts w:ascii="Calibri" w:eastAsia="Calibri" w:hAnsi="Calibri" w:cs="Calibri"/>
        </w:rPr>
        <w:t>.</w:t>
      </w:r>
      <w:r w:rsidR="00855113" w:rsidRPr="0023115A">
        <w:rPr>
          <w:rFonts w:ascii="Calibri" w:eastAsia="Calibri" w:hAnsi="Calibri" w:cs="Calibri"/>
        </w:rPr>
        <w:t xml:space="preserve"> Income eligibility (no waivers from this) or </w:t>
      </w:r>
      <w:r w:rsidR="00FF47EE">
        <w:rPr>
          <w:rFonts w:ascii="Calibri" w:eastAsia="Calibri" w:hAnsi="Calibri" w:cs="Calibri"/>
        </w:rPr>
        <w:t xml:space="preserve">use just </w:t>
      </w:r>
      <w:r w:rsidR="00855113" w:rsidRPr="0023115A">
        <w:rPr>
          <w:rFonts w:ascii="Calibri" w:eastAsia="Calibri" w:hAnsi="Calibri" w:cs="Calibri"/>
        </w:rPr>
        <w:t>current ESG providers?  Possible to open</w:t>
      </w:r>
      <w:r w:rsidR="00FF47EE">
        <w:rPr>
          <w:rFonts w:ascii="Calibri" w:eastAsia="Calibri" w:hAnsi="Calibri" w:cs="Calibri"/>
        </w:rPr>
        <w:t xml:space="preserve"> to others</w:t>
      </w:r>
      <w:r w:rsidR="00855113" w:rsidRPr="0023115A">
        <w:rPr>
          <w:rFonts w:ascii="Calibri" w:eastAsia="Calibri" w:hAnsi="Calibri" w:cs="Calibri"/>
        </w:rPr>
        <w:t xml:space="preserve">, but they have to follow all the other requirements.  Can be backdated March </w:t>
      </w:r>
      <w:r w:rsidR="00FF47EE" w:rsidRPr="0023115A">
        <w:rPr>
          <w:rFonts w:ascii="Calibri" w:eastAsia="Calibri" w:hAnsi="Calibri" w:cs="Calibri"/>
        </w:rPr>
        <w:t>17</w:t>
      </w:r>
      <w:r w:rsidR="00FF47EE">
        <w:rPr>
          <w:rFonts w:ascii="Calibri" w:eastAsia="Calibri" w:hAnsi="Calibri" w:cs="Calibri"/>
          <w:vertAlign w:val="superscript"/>
        </w:rPr>
        <w:t>th</w:t>
      </w:r>
      <w:r w:rsidR="00FF47EE" w:rsidRPr="0023115A">
        <w:rPr>
          <w:rFonts w:ascii="Calibri" w:eastAsia="Calibri" w:hAnsi="Calibri" w:cs="Calibri"/>
        </w:rPr>
        <w:t>,</w:t>
      </w:r>
      <w:r w:rsidR="00FF47EE">
        <w:rPr>
          <w:rFonts w:ascii="Calibri" w:eastAsia="Calibri" w:hAnsi="Calibri" w:cs="Calibri"/>
        </w:rPr>
        <w:t xml:space="preserve"> when the </w:t>
      </w:r>
      <w:r w:rsidR="00855113" w:rsidRPr="0023115A">
        <w:rPr>
          <w:rFonts w:ascii="Calibri" w:eastAsia="Calibri" w:hAnsi="Calibri" w:cs="Calibri"/>
        </w:rPr>
        <w:t>Gov</w:t>
      </w:r>
      <w:r w:rsidR="00651E11" w:rsidRPr="0023115A">
        <w:rPr>
          <w:rFonts w:ascii="Calibri" w:eastAsia="Calibri" w:hAnsi="Calibri" w:cs="Calibri"/>
        </w:rPr>
        <w:t>ernor’s</w:t>
      </w:r>
      <w:r w:rsidR="00855113" w:rsidRPr="0023115A">
        <w:rPr>
          <w:rFonts w:ascii="Calibri" w:eastAsia="Calibri" w:hAnsi="Calibri" w:cs="Calibri"/>
        </w:rPr>
        <w:t xml:space="preserve"> stay at home order</w:t>
      </w:r>
      <w:r w:rsidR="00FF47EE">
        <w:rPr>
          <w:rFonts w:ascii="Calibri" w:eastAsia="Calibri" w:hAnsi="Calibri" w:cs="Calibri"/>
        </w:rPr>
        <w:t xml:space="preserve"> was issued.</w:t>
      </w:r>
      <w:r w:rsidR="00CE715A">
        <w:rPr>
          <w:rFonts w:ascii="Calibri" w:eastAsia="Calibri" w:hAnsi="Calibri" w:cs="Calibri"/>
        </w:rPr>
        <w:t xml:space="preserve">  Admin funds available? </w:t>
      </w:r>
      <w:r w:rsidR="00FF47EE">
        <w:rPr>
          <w:rFonts w:ascii="Calibri" w:eastAsia="Calibri" w:hAnsi="Calibri" w:cs="Calibri"/>
        </w:rPr>
        <w:t xml:space="preserve">No, </w:t>
      </w:r>
      <w:r w:rsidR="00855113" w:rsidRPr="0023115A">
        <w:rPr>
          <w:rFonts w:ascii="Calibri" w:eastAsia="Calibri" w:hAnsi="Calibri" w:cs="Calibri"/>
        </w:rPr>
        <w:t>COVID19</w:t>
      </w:r>
      <w:r w:rsidR="00FF47EE">
        <w:rPr>
          <w:rFonts w:ascii="Calibri" w:eastAsia="Calibri" w:hAnsi="Calibri" w:cs="Calibri"/>
        </w:rPr>
        <w:t xml:space="preserve"> funds</w:t>
      </w:r>
      <w:r w:rsidR="00855113" w:rsidRPr="0023115A">
        <w:rPr>
          <w:rFonts w:ascii="Calibri" w:eastAsia="Calibri" w:hAnsi="Calibri" w:cs="Calibri"/>
        </w:rPr>
        <w:t xml:space="preserve"> for shelter.</w:t>
      </w:r>
      <w:r w:rsidR="00AF4C5F" w:rsidRPr="0023115A">
        <w:rPr>
          <w:rFonts w:ascii="Calibri" w:eastAsia="Calibri" w:hAnsi="Calibri" w:cs="Calibri"/>
        </w:rPr>
        <w:t xml:space="preserve">  CDGB ca</w:t>
      </w:r>
      <w:r w:rsidR="00FF47EE">
        <w:rPr>
          <w:rFonts w:ascii="Calibri" w:eastAsia="Calibri" w:hAnsi="Calibri" w:cs="Calibri"/>
        </w:rPr>
        <w:t>p 15% waved… some CDGB waived</w:t>
      </w:r>
      <w:r w:rsidR="00AF4C5F" w:rsidRPr="0023115A">
        <w:rPr>
          <w:rFonts w:ascii="Calibri" w:eastAsia="Calibri" w:hAnsi="Calibri" w:cs="Calibri"/>
        </w:rPr>
        <w:t>.  Waivers for ESG $... every 6 months… case managers as need bases instead of monthly.</w:t>
      </w:r>
      <w:r w:rsidR="00844461" w:rsidRPr="0023115A">
        <w:rPr>
          <w:rFonts w:ascii="Calibri" w:eastAsia="Calibri" w:hAnsi="Calibri" w:cs="Calibri"/>
        </w:rPr>
        <w:t xml:space="preserve">  Waiver of fair market waived. </w:t>
      </w:r>
    </w:p>
    <w:p w:rsidR="00FF47EE" w:rsidRDefault="00FF47EE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FF47EE" w:rsidRDefault="00FF47EE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FF47EE" w:rsidRDefault="00FF47EE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FF47EE" w:rsidRDefault="00FF47EE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CE715A" w:rsidRDefault="00CE715A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FF47EE" w:rsidRPr="00FF47EE" w:rsidRDefault="00FF47EE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DD6B08" w:rsidRDefault="00FF47EE" w:rsidP="00FF47E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FF47EE">
        <w:rPr>
          <w:rFonts w:ascii="Calibri" w:eastAsia="Calibri" w:hAnsi="Calibri" w:cs="Calibri"/>
          <w:u w:val="single"/>
        </w:rPr>
        <w:t>Emergency Solutions Grant (ESG) County</w:t>
      </w:r>
      <w:r>
        <w:rPr>
          <w:rFonts w:ascii="Calibri" w:eastAsia="Calibri" w:hAnsi="Calibri" w:cs="Calibri"/>
        </w:rPr>
        <w:t xml:space="preserve"> – Notification letters… process to contract and be able to spend the money.  SLC $167,000…. Covid 19 $578,797.  Amend 2019 Action Plan.  Already approved.  Identify where you spend the moneys.  First wave… 2</w:t>
      </w:r>
      <w:r w:rsidRPr="00AF4C5F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wave in 90 days.  Backdate March 17</w:t>
      </w:r>
      <w:r w:rsidRPr="00AF4C5F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.  Increase in admin.  No match.  No check on Emergency Shelter.  Fund existing providers first then others.  Planning Director Matt Johnson is doing a Survey Monkey to see what </w:t>
      </w:r>
      <w:r w:rsidR="00AF4C5F" w:rsidRPr="00FF47EE">
        <w:rPr>
          <w:rFonts w:ascii="Calibri" w:eastAsia="Calibri" w:hAnsi="Calibri" w:cs="Calibri"/>
        </w:rPr>
        <w:t xml:space="preserve">is needed.  </w:t>
      </w:r>
      <w:r>
        <w:rPr>
          <w:rFonts w:ascii="Calibri" w:eastAsia="Calibri" w:hAnsi="Calibri" w:cs="Calibri"/>
        </w:rPr>
        <w:t>They will be m</w:t>
      </w:r>
      <w:r w:rsidR="00AF4C5F" w:rsidRPr="00FF47EE">
        <w:rPr>
          <w:rFonts w:ascii="Calibri" w:eastAsia="Calibri" w:hAnsi="Calibri" w:cs="Calibri"/>
        </w:rPr>
        <w:t>eeting with provider</w:t>
      </w:r>
      <w:r>
        <w:rPr>
          <w:rFonts w:ascii="Calibri" w:eastAsia="Calibri" w:hAnsi="Calibri" w:cs="Calibri"/>
        </w:rPr>
        <w:t xml:space="preserve">s, </w:t>
      </w:r>
      <w:r w:rsidR="00AF4C5F" w:rsidRPr="00FF47EE">
        <w:rPr>
          <w:rFonts w:ascii="Calibri" w:eastAsia="Calibri" w:hAnsi="Calibri" w:cs="Calibri"/>
        </w:rPr>
        <w:t>CoC coordinator</w:t>
      </w:r>
      <w:r>
        <w:rPr>
          <w:rFonts w:ascii="Calibri" w:eastAsia="Calibri" w:hAnsi="Calibri" w:cs="Calibri"/>
        </w:rPr>
        <w:t>, and</w:t>
      </w:r>
      <w:r w:rsidR="00AF4C5F" w:rsidRPr="00FF47EE">
        <w:rPr>
          <w:rFonts w:ascii="Calibri" w:eastAsia="Calibri" w:hAnsi="Calibri" w:cs="Calibri"/>
        </w:rPr>
        <w:t xml:space="preserve"> FHPAP coordinator.  Increase service dollars?  Don’t know … need to be defined.</w:t>
      </w:r>
    </w:p>
    <w:p w:rsidR="00844461" w:rsidRPr="00FF47EE" w:rsidRDefault="00FF47EE" w:rsidP="00FF47E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 w:rsidRPr="00C7559D">
        <w:rPr>
          <w:rFonts w:ascii="Calibri" w:eastAsia="Calibri" w:hAnsi="Calibri" w:cs="Calibri"/>
          <w:u w:val="single"/>
        </w:rPr>
        <w:t>Family Homeless Prevention and Assistance Program (FHPAP)</w:t>
      </w:r>
      <w:r>
        <w:rPr>
          <w:rFonts w:ascii="Calibri" w:eastAsia="Calibri" w:hAnsi="Calibri" w:cs="Calibri"/>
        </w:rPr>
        <w:t xml:space="preserve"> – </w:t>
      </w:r>
      <w:r w:rsidR="00C7559D">
        <w:rPr>
          <w:rFonts w:ascii="Calibri" w:eastAsia="Calibri" w:hAnsi="Calibri" w:cs="Calibri"/>
        </w:rPr>
        <w:t xml:space="preserve">$22,350 </w:t>
      </w:r>
      <w:r>
        <w:rPr>
          <w:rFonts w:ascii="Calibri" w:eastAsia="Calibri" w:hAnsi="Calibri" w:cs="Calibri"/>
        </w:rPr>
        <w:t>flex money county-wide</w:t>
      </w:r>
      <w:r w:rsidR="00C7559D">
        <w:rPr>
          <w:rFonts w:ascii="Calibri" w:eastAsia="Calibri" w:hAnsi="Calibri" w:cs="Calibri"/>
        </w:rPr>
        <w:t xml:space="preserve"> now available</w:t>
      </w:r>
      <w:r>
        <w:rPr>
          <w:rFonts w:ascii="Calibri" w:eastAsia="Calibri" w:hAnsi="Calibri" w:cs="Calibri"/>
        </w:rPr>
        <w:t xml:space="preserve">.  Grants under $25,000 don’t need county board approval.  </w:t>
      </w:r>
      <w:r w:rsidR="00E507B8">
        <w:rPr>
          <w:rFonts w:ascii="Calibri" w:eastAsia="Calibri" w:hAnsi="Calibri" w:cs="Calibri"/>
        </w:rPr>
        <w:t>HHGB</w:t>
      </w:r>
      <w:r w:rsidR="00CE715A">
        <w:rPr>
          <w:rFonts w:ascii="Calibri" w:eastAsia="Calibri" w:hAnsi="Calibri" w:cs="Calibri"/>
        </w:rPr>
        <w:t xml:space="preserve"> approves FHPAP to accept funds for</w:t>
      </w:r>
      <w:r>
        <w:rPr>
          <w:rFonts w:ascii="Calibri" w:eastAsia="Calibri" w:hAnsi="Calibri" w:cs="Calibri"/>
        </w:rPr>
        <w:t xml:space="preserve"> cash assistance. 50/50 split North and South.</w:t>
      </w:r>
    </w:p>
    <w:p w:rsidR="00844461" w:rsidRDefault="00844461" w:rsidP="00FF47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</w:p>
    <w:p w:rsidR="00844461" w:rsidRDefault="00844461" w:rsidP="00844461">
      <w:pPr>
        <w:pStyle w:val="ListParagraph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Heather made a motion and </w:t>
      </w:r>
      <w:r w:rsidR="00EC5B71">
        <w:rPr>
          <w:rFonts w:ascii="Calibri" w:eastAsia="Calibri" w:hAnsi="Calibri" w:cs="Calibri"/>
        </w:rPr>
        <w:t>Cynthia seconded</w:t>
      </w:r>
      <w:r>
        <w:rPr>
          <w:rFonts w:ascii="Calibri" w:eastAsia="Calibri" w:hAnsi="Calibri" w:cs="Calibri"/>
        </w:rPr>
        <w:t xml:space="preserve"> to accept the FHPAP Flex money </w:t>
      </w:r>
      <w:r w:rsidR="00EC5B71">
        <w:rPr>
          <w:rFonts w:ascii="Calibri" w:eastAsia="Calibri" w:hAnsi="Calibri" w:cs="Calibri"/>
        </w:rPr>
        <w:t>as</w:t>
      </w:r>
    </w:p>
    <w:p w:rsidR="00844461" w:rsidRPr="001B3C34" w:rsidRDefault="00844461" w:rsidP="00844461">
      <w:pPr>
        <w:pStyle w:val="ListParagraph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presented above.  Motion passed.</w:t>
      </w:r>
    </w:p>
    <w:p w:rsidR="00844461" w:rsidRPr="00141EFD" w:rsidRDefault="00844461" w:rsidP="00844461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800"/>
        <w:jc w:val="both"/>
        <w:rPr>
          <w:rFonts w:ascii="Calibri" w:eastAsia="Calibri" w:hAnsi="Calibri" w:cs="Calibri"/>
        </w:rPr>
      </w:pPr>
    </w:p>
    <w:p w:rsidR="00844461" w:rsidRDefault="00844461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</w:t>
      </w:r>
      <w:r w:rsidRPr="00EC5B71">
        <w:rPr>
          <w:rFonts w:ascii="Calibri" w:eastAsia="Calibri" w:hAnsi="Calibri" w:cs="Calibri"/>
          <w:u w:val="single"/>
        </w:rPr>
        <w:t>Landlord Incentive Program</w:t>
      </w:r>
      <w:r>
        <w:rPr>
          <w:rFonts w:ascii="Calibri" w:eastAsia="Calibri" w:hAnsi="Calibri" w:cs="Calibri"/>
        </w:rPr>
        <w:t xml:space="preserve"> – </w:t>
      </w:r>
      <w:r w:rsidR="00844461">
        <w:rPr>
          <w:rFonts w:ascii="Calibri" w:eastAsia="Calibri" w:hAnsi="Calibri" w:cs="Calibri"/>
        </w:rPr>
        <w:t xml:space="preserve">No report </w:t>
      </w:r>
      <w:r w:rsidR="00EC5B71">
        <w:rPr>
          <w:rFonts w:ascii="Calibri" w:eastAsia="Calibri" w:hAnsi="Calibri" w:cs="Calibri"/>
        </w:rPr>
        <w:t>are required for 3 months.</w:t>
      </w: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F. </w:t>
      </w:r>
      <w:r w:rsidR="00CA474D" w:rsidRPr="00EC5B71">
        <w:rPr>
          <w:rFonts w:ascii="Calibri" w:eastAsia="Calibri" w:hAnsi="Calibri" w:cs="Calibri"/>
          <w:u w:val="single"/>
        </w:rPr>
        <w:t>Substance Use Disorder Grant</w:t>
      </w:r>
      <w:r w:rsidR="00CA474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SUD</w:t>
      </w:r>
      <w:r w:rsidR="00CA474D">
        <w:rPr>
          <w:rFonts w:ascii="Calibri" w:eastAsia="Calibri" w:hAnsi="Calibri" w:cs="Calibri"/>
        </w:rPr>
        <w:t>)</w:t>
      </w:r>
      <w:r w:rsidR="00E63C73">
        <w:rPr>
          <w:rFonts w:ascii="Calibri" w:eastAsia="Calibri" w:hAnsi="Calibri" w:cs="Calibri"/>
        </w:rPr>
        <w:t xml:space="preserve"> </w:t>
      </w:r>
      <w:r w:rsidR="0084446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44461">
        <w:rPr>
          <w:rFonts w:ascii="Calibri" w:eastAsia="Calibri" w:hAnsi="Calibri" w:cs="Calibri"/>
        </w:rPr>
        <w:t xml:space="preserve">Client emergency </w:t>
      </w:r>
      <w:r w:rsidR="00EC5B71">
        <w:rPr>
          <w:rFonts w:ascii="Calibri" w:eastAsia="Calibri" w:hAnsi="Calibri" w:cs="Calibri"/>
        </w:rPr>
        <w:t>$</w:t>
      </w:r>
      <w:r w:rsidR="00844461">
        <w:rPr>
          <w:rFonts w:ascii="Calibri" w:eastAsia="Calibri" w:hAnsi="Calibri" w:cs="Calibri"/>
        </w:rPr>
        <w:t>43</w:t>
      </w:r>
      <w:r w:rsidR="00EC5B71">
        <w:rPr>
          <w:rFonts w:ascii="Calibri" w:eastAsia="Calibri" w:hAnsi="Calibri" w:cs="Calibri"/>
        </w:rPr>
        <w:t>,</w:t>
      </w:r>
      <w:r w:rsidR="00844461">
        <w:rPr>
          <w:rFonts w:ascii="Calibri" w:eastAsia="Calibri" w:hAnsi="Calibri" w:cs="Calibri"/>
        </w:rPr>
        <w:t xml:space="preserve">000/year.  </w:t>
      </w:r>
      <w:r>
        <w:rPr>
          <w:rFonts w:ascii="Calibri" w:eastAsia="Calibri" w:hAnsi="Calibri" w:cs="Calibri"/>
        </w:rPr>
        <w:t xml:space="preserve"> </w:t>
      </w: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</w:t>
      </w:r>
      <w:r w:rsidR="00CA474D" w:rsidRPr="00EC5B71">
        <w:rPr>
          <w:rFonts w:ascii="Calibri" w:eastAsia="Calibri" w:hAnsi="Calibri" w:cs="Calibri"/>
          <w:u w:val="single"/>
        </w:rPr>
        <w:t>Housing Supports for Adults with Serious Mental Illness</w:t>
      </w:r>
      <w:r w:rsidR="00CA474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HSASMI</w:t>
      </w:r>
      <w:r w:rsidR="00CA474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– </w:t>
      </w:r>
      <w:r w:rsidR="00E63C73">
        <w:rPr>
          <w:rFonts w:ascii="Calibri" w:eastAsia="Calibri" w:hAnsi="Calibri" w:cs="Calibri"/>
        </w:rPr>
        <w:t>none</w:t>
      </w:r>
    </w:p>
    <w:p w:rsidR="00DD6B08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H. </w:t>
      </w:r>
      <w:r w:rsidRPr="00EC5B71">
        <w:rPr>
          <w:rFonts w:ascii="Calibri" w:eastAsia="Calibri" w:hAnsi="Calibri" w:cs="Calibri"/>
          <w:u w:val="single"/>
        </w:rPr>
        <w:t>Housing Supports</w:t>
      </w:r>
      <w:r>
        <w:rPr>
          <w:rFonts w:ascii="Calibri" w:eastAsia="Calibri" w:hAnsi="Calibri" w:cs="Calibri"/>
        </w:rPr>
        <w:t xml:space="preserve"> – </w:t>
      </w:r>
      <w:r w:rsidR="00EC5B71">
        <w:rPr>
          <w:rFonts w:ascii="Calibri" w:eastAsia="Calibri" w:hAnsi="Calibri" w:cs="Calibri"/>
        </w:rPr>
        <w:t>Jesina Rosen has taken a position at DHS.  Housing Support p</w:t>
      </w:r>
      <w:r w:rsidR="00F34899">
        <w:rPr>
          <w:rFonts w:ascii="Calibri" w:eastAsia="Calibri" w:hAnsi="Calibri" w:cs="Calibri"/>
        </w:rPr>
        <w:t xml:space="preserve">osition is posted and </w:t>
      </w:r>
      <w:r w:rsidR="00EC5B71">
        <w:rPr>
          <w:rFonts w:ascii="Calibri" w:eastAsia="Calibri" w:hAnsi="Calibri" w:cs="Calibri"/>
        </w:rPr>
        <w:t xml:space="preserve">will be </w:t>
      </w:r>
      <w:r w:rsidR="00F34899">
        <w:rPr>
          <w:rFonts w:ascii="Calibri" w:eastAsia="Calibri" w:hAnsi="Calibri" w:cs="Calibri"/>
        </w:rPr>
        <w:t xml:space="preserve">hiring in early May.  </w:t>
      </w:r>
      <w:r w:rsidR="00EC5B71">
        <w:rPr>
          <w:rFonts w:ascii="Calibri" w:eastAsia="Calibri" w:hAnsi="Calibri" w:cs="Calibri"/>
        </w:rPr>
        <w:t>We h</w:t>
      </w:r>
      <w:r w:rsidR="00E507B8">
        <w:rPr>
          <w:rFonts w:ascii="Calibri" w:eastAsia="Calibri" w:hAnsi="Calibri" w:cs="Calibri"/>
        </w:rPr>
        <w:t xml:space="preserve">ave 4 new summer expansions. </w:t>
      </w:r>
      <w:r w:rsidR="00F34899">
        <w:rPr>
          <w:rFonts w:ascii="Calibri" w:eastAsia="Calibri" w:hAnsi="Calibri" w:cs="Calibri"/>
        </w:rPr>
        <w:t xml:space="preserve">4-6 beds LTH; Lakeview North Wolf expansion; Brewery Creek youth LTH; Windwood town homes. LTH.  Significant increase in number of beds.  </w:t>
      </w:r>
    </w:p>
    <w:p w:rsidR="00DD6B08" w:rsidRDefault="00DD6B08" w:rsidP="00E63C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Theme="minorHAnsi" w:hAnsiTheme="minorHAnsi"/>
        </w:rPr>
      </w:pPr>
      <w:r>
        <w:rPr>
          <w:rFonts w:ascii="Calibri" w:eastAsia="Calibri" w:hAnsi="Calibri" w:cs="Calibri"/>
        </w:rPr>
        <w:t xml:space="preserve">I. </w:t>
      </w:r>
      <w:r w:rsidRPr="002502D4">
        <w:rPr>
          <w:rFonts w:asciiTheme="minorHAnsi" w:hAnsiTheme="minorHAnsi"/>
          <w:u w:val="single"/>
        </w:rPr>
        <w:t>UCare Foundation</w:t>
      </w:r>
      <w:r w:rsidRPr="002502D4">
        <w:rPr>
          <w:rFonts w:asciiTheme="minorHAnsi" w:hAnsiTheme="minorHAnsi"/>
        </w:rPr>
        <w:t xml:space="preserve"> </w:t>
      </w:r>
      <w:r w:rsidR="00F34899">
        <w:rPr>
          <w:rFonts w:asciiTheme="minorHAnsi" w:hAnsiTheme="minorHAnsi"/>
        </w:rPr>
        <w:t xml:space="preserve">We </w:t>
      </w:r>
      <w:r w:rsidR="00EC5B71">
        <w:rPr>
          <w:rFonts w:asciiTheme="minorHAnsi" w:hAnsiTheme="minorHAnsi"/>
        </w:rPr>
        <w:t>have expended $</w:t>
      </w:r>
      <w:r w:rsidR="00F34899">
        <w:rPr>
          <w:rFonts w:asciiTheme="minorHAnsi" w:hAnsiTheme="minorHAnsi"/>
        </w:rPr>
        <w:t>32</w:t>
      </w:r>
      <w:r w:rsidR="00EC5B71">
        <w:rPr>
          <w:rFonts w:asciiTheme="minorHAnsi" w:hAnsiTheme="minorHAnsi"/>
        </w:rPr>
        <w:t>,</w:t>
      </w:r>
      <w:r w:rsidR="00F34899">
        <w:rPr>
          <w:rFonts w:asciiTheme="minorHAnsi" w:hAnsiTheme="minorHAnsi"/>
        </w:rPr>
        <w:t xml:space="preserve">000 of the </w:t>
      </w:r>
      <w:r w:rsidR="00EC5B71">
        <w:rPr>
          <w:rFonts w:asciiTheme="minorHAnsi" w:hAnsiTheme="minorHAnsi"/>
        </w:rPr>
        <w:t>$</w:t>
      </w:r>
      <w:r w:rsidR="00F34899">
        <w:rPr>
          <w:rFonts w:asciiTheme="minorHAnsi" w:hAnsiTheme="minorHAnsi"/>
        </w:rPr>
        <w:t>38</w:t>
      </w:r>
      <w:r w:rsidR="00EC5B71">
        <w:rPr>
          <w:rFonts w:asciiTheme="minorHAnsi" w:hAnsiTheme="minorHAnsi"/>
        </w:rPr>
        <w:t>,</w:t>
      </w:r>
      <w:r w:rsidR="00F34899">
        <w:rPr>
          <w:rFonts w:asciiTheme="minorHAnsi" w:hAnsiTheme="minorHAnsi"/>
        </w:rPr>
        <w:t>000 funds</w:t>
      </w:r>
      <w:r w:rsidR="00EC5B71">
        <w:rPr>
          <w:rFonts w:asciiTheme="minorHAnsi" w:hAnsiTheme="minorHAnsi"/>
        </w:rPr>
        <w:t xml:space="preserve"> available</w:t>
      </w:r>
      <w:r w:rsidR="00F34899">
        <w:rPr>
          <w:rFonts w:asciiTheme="minorHAnsi" w:hAnsiTheme="minorHAnsi"/>
        </w:rPr>
        <w:t xml:space="preserve">.  </w:t>
      </w:r>
      <w:r w:rsidR="00EC5B71">
        <w:rPr>
          <w:rFonts w:asciiTheme="minorHAnsi" w:hAnsiTheme="minorHAnsi"/>
        </w:rPr>
        <w:t>Funds will run out soon.  These funds have been useful because they cover items that other grants don’t like back rent</w:t>
      </w:r>
      <w:r w:rsidR="00F34899">
        <w:rPr>
          <w:rFonts w:asciiTheme="minorHAnsi" w:hAnsiTheme="minorHAnsi"/>
        </w:rPr>
        <w:t>.</w:t>
      </w:r>
    </w:p>
    <w:p w:rsidR="00844461" w:rsidRDefault="00CA474D" w:rsidP="00C755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</w:t>
      </w:r>
      <w:r w:rsidRPr="00EC5B71">
        <w:rPr>
          <w:rFonts w:ascii="Calibri" w:eastAsia="Calibri" w:hAnsi="Calibri" w:cs="Calibri"/>
          <w:u w:val="single"/>
        </w:rPr>
        <w:t>Discussion about COVID-19 grant funding related to homeless response</w:t>
      </w:r>
      <w:r>
        <w:rPr>
          <w:rFonts w:ascii="Calibri" w:eastAsia="Calibri" w:hAnsi="Calibri" w:cs="Calibri"/>
        </w:rPr>
        <w:t>.</w:t>
      </w:r>
      <w:r w:rsidR="00844461">
        <w:rPr>
          <w:rFonts w:ascii="Calibri" w:eastAsia="Calibri" w:hAnsi="Calibri" w:cs="Calibri"/>
        </w:rPr>
        <w:t xml:space="preserve"> </w:t>
      </w:r>
      <w:r w:rsidR="00EC5B71">
        <w:rPr>
          <w:rFonts w:ascii="Calibri" w:eastAsia="Calibri" w:hAnsi="Calibri" w:cs="Calibri"/>
        </w:rPr>
        <w:t>Will</w:t>
      </w:r>
      <w:r w:rsidR="00844461">
        <w:rPr>
          <w:rFonts w:ascii="Calibri" w:eastAsia="Calibri" w:hAnsi="Calibri" w:cs="Calibri"/>
        </w:rPr>
        <w:t xml:space="preserve"> </w:t>
      </w:r>
      <w:r w:rsidR="00C7559D">
        <w:rPr>
          <w:rFonts w:ascii="Calibri" w:eastAsia="Calibri" w:hAnsi="Calibri" w:cs="Calibri"/>
        </w:rPr>
        <w:t>summarized</w:t>
      </w:r>
      <w:r w:rsidR="00EC5B71">
        <w:rPr>
          <w:rFonts w:ascii="Calibri" w:eastAsia="Calibri" w:hAnsi="Calibri" w:cs="Calibri"/>
        </w:rPr>
        <w:t xml:space="preserve"> </w:t>
      </w:r>
      <w:r w:rsidR="00C7559D">
        <w:rPr>
          <w:rFonts w:ascii="Calibri" w:eastAsia="Calibri" w:hAnsi="Calibri" w:cs="Calibri"/>
        </w:rPr>
        <w:t>the COVID19 Grant Funding worksheet</w:t>
      </w:r>
      <w:r w:rsidR="00EC5B71">
        <w:rPr>
          <w:rFonts w:ascii="Calibri" w:eastAsia="Calibri" w:hAnsi="Calibri" w:cs="Calibri"/>
        </w:rPr>
        <w:t>.</w:t>
      </w:r>
      <w:r w:rsidR="00844461">
        <w:rPr>
          <w:rFonts w:ascii="Calibri" w:eastAsia="Calibri" w:hAnsi="Calibri" w:cs="Calibri"/>
        </w:rPr>
        <w:t xml:space="preserve"> </w:t>
      </w:r>
      <w:r w:rsidR="00C7559D">
        <w:rPr>
          <w:rFonts w:ascii="Calibri" w:eastAsia="Calibri" w:hAnsi="Calibri" w:cs="Calibri"/>
        </w:rPr>
        <w:t xml:space="preserve">Will will invite all the HHGB to a WebEx </w:t>
      </w:r>
      <w:r w:rsidR="00844461">
        <w:rPr>
          <w:rFonts w:ascii="Calibri" w:eastAsia="Calibri" w:hAnsi="Calibri" w:cs="Calibri"/>
        </w:rPr>
        <w:t xml:space="preserve">to </w:t>
      </w:r>
      <w:r w:rsidR="00EC47DA">
        <w:rPr>
          <w:rFonts w:ascii="Calibri" w:eastAsia="Calibri" w:hAnsi="Calibri" w:cs="Calibri"/>
        </w:rPr>
        <w:t>develop a</w:t>
      </w:r>
      <w:r w:rsidR="00844461">
        <w:rPr>
          <w:rFonts w:ascii="Calibri" w:eastAsia="Calibri" w:hAnsi="Calibri" w:cs="Calibri"/>
        </w:rPr>
        <w:t xml:space="preserve"> Guidance for Funders to strategically use the large amounts of </w:t>
      </w:r>
      <w:r w:rsidR="00C7559D">
        <w:rPr>
          <w:rFonts w:ascii="Calibri" w:eastAsia="Calibri" w:hAnsi="Calibri" w:cs="Calibri"/>
        </w:rPr>
        <w:t>funds coming in from COVID-19.  This is meant to be a help to everyone to have a priority listing and track gaps and deal with t</w:t>
      </w:r>
      <w:r w:rsidR="00561D52">
        <w:rPr>
          <w:rFonts w:ascii="Calibri" w:eastAsia="Calibri" w:hAnsi="Calibri" w:cs="Calibri"/>
        </w:rPr>
        <w:t>iming</w:t>
      </w:r>
      <w:r w:rsidR="00C7559D">
        <w:rPr>
          <w:rFonts w:ascii="Calibri" w:eastAsia="Calibri" w:hAnsi="Calibri" w:cs="Calibri"/>
        </w:rPr>
        <w:t xml:space="preserve"> issues</w:t>
      </w:r>
      <w:r w:rsidR="00561D52">
        <w:rPr>
          <w:rFonts w:ascii="Calibri" w:eastAsia="Calibri" w:hAnsi="Calibri" w:cs="Calibri"/>
        </w:rPr>
        <w:t xml:space="preserve">.  </w:t>
      </w:r>
    </w:p>
    <w:p w:rsidR="00C7559D" w:rsidRDefault="00C7559D" w:rsidP="00C755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</w:rPr>
      </w:pPr>
    </w:p>
    <w:p w:rsidR="00C7559D" w:rsidRDefault="00C7559D" w:rsidP="00C755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Adjourned </w:t>
      </w:r>
      <w:r w:rsidRPr="00C7559D">
        <w:rPr>
          <w:rFonts w:ascii="Calibri" w:eastAsia="Calibri" w:hAnsi="Calibri" w:cs="Calibri"/>
        </w:rPr>
        <w:sym w:font="Wingdings" w:char="F04A"/>
      </w:r>
    </w:p>
    <w:p w:rsidR="00844461" w:rsidRDefault="00844461" w:rsidP="00E63C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both"/>
        <w:rPr>
          <w:rFonts w:ascii="Calibri" w:eastAsia="Calibri" w:hAnsi="Calibri" w:cs="Calibri"/>
        </w:rPr>
      </w:pPr>
    </w:p>
    <w:p w:rsidR="00DD6B08" w:rsidRPr="009102B9" w:rsidRDefault="00DD6B08" w:rsidP="00DD6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</w:p>
    <w:p w:rsidR="00DD6B08" w:rsidRDefault="00DD6B08" w:rsidP="00DD6B08">
      <w:pPr>
        <w:rPr>
          <w:b/>
          <w:u w:val="single"/>
        </w:rPr>
      </w:pPr>
      <w:bookmarkStart w:id="1" w:name="_gjdgxs" w:colFirst="0" w:colLast="0"/>
      <w:bookmarkEnd w:id="1"/>
      <w:r w:rsidRPr="00EE1BA8">
        <w:rPr>
          <w:b/>
        </w:rPr>
        <w:t xml:space="preserve"> </w:t>
      </w:r>
      <w:r>
        <w:rPr>
          <w:b/>
          <w:u w:val="single"/>
        </w:rPr>
        <w:t xml:space="preserve">NEXT MEETING:  </w:t>
      </w:r>
      <w:r w:rsidR="00EC47DA">
        <w:rPr>
          <w:b/>
          <w:u w:val="single"/>
        </w:rPr>
        <w:t>May 21</w:t>
      </w:r>
      <w:r w:rsidRPr="00EE1BA8">
        <w:rPr>
          <w:b/>
          <w:u w:val="single"/>
        </w:rPr>
        <w:t>, 1- 3</w:t>
      </w:r>
      <w:r>
        <w:rPr>
          <w:b/>
          <w:u w:val="single"/>
        </w:rPr>
        <w:t xml:space="preserve"> pm. </w:t>
      </w:r>
      <w:r w:rsidR="00CA474D">
        <w:rPr>
          <w:b/>
          <w:u w:val="single"/>
        </w:rPr>
        <w:t>WebEX</w:t>
      </w:r>
      <w:r>
        <w:rPr>
          <w:b/>
          <w:u w:val="single"/>
        </w:rPr>
        <w:t xml:space="preserve">  </w:t>
      </w:r>
    </w:p>
    <w:p w:rsidR="00DD6B08" w:rsidRPr="00B9799D" w:rsidRDefault="00DD6B08" w:rsidP="00DD6B08">
      <w:pPr>
        <w:rPr>
          <w:b/>
          <w:u w:val="single"/>
        </w:rPr>
      </w:pPr>
    </w:p>
    <w:p w:rsidR="00DD6B08" w:rsidRDefault="00DD6B08" w:rsidP="00DD6B08"/>
    <w:p w:rsidR="00022AC6" w:rsidRDefault="00E507B8"/>
    <w:sectPr w:rsidR="00022AC6" w:rsidSect="00A50CA4">
      <w:headerReference w:type="even" r:id="rId7"/>
      <w:headerReference w:type="default" r:id="rId8"/>
      <w:footerReference w:type="even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6E" w:rsidRDefault="0013256E">
      <w:pPr>
        <w:spacing w:line="240" w:lineRule="auto"/>
      </w:pPr>
      <w:r>
        <w:separator/>
      </w:r>
    </w:p>
  </w:endnote>
  <w:endnote w:type="continuationSeparator" w:id="0">
    <w:p w:rsidR="0013256E" w:rsidRDefault="0013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B9" w:rsidRDefault="00E507B8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6E" w:rsidRDefault="0013256E">
      <w:pPr>
        <w:spacing w:line="240" w:lineRule="auto"/>
      </w:pPr>
      <w:r>
        <w:separator/>
      </w:r>
    </w:p>
  </w:footnote>
  <w:footnote w:type="continuationSeparator" w:id="0">
    <w:p w:rsidR="0013256E" w:rsidRDefault="0013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B9" w:rsidRDefault="00E507B8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B9" w:rsidRDefault="00E507B8"/>
  <w:p w:rsidR="008B4AB9" w:rsidRDefault="00DD6B08">
    <w:bookmarkStart w:id="2" w:name="_30j0zll" w:colFirst="0" w:colLast="0"/>
    <w:bookmarkEnd w:id="2"/>
    <w:r>
      <w:rPr>
        <w:noProof/>
        <w:lang w:val="en-US"/>
      </w:rPr>
      <w:drawing>
        <wp:anchor distT="114300" distB="114300" distL="114300" distR="114300" simplePos="0" relativeHeight="251659264" behindDoc="1" locked="0" layoutInCell="1" hidden="0" allowOverlap="1" wp14:anchorId="0CACA85B" wp14:editId="56C363EE">
          <wp:simplePos x="0" y="0"/>
          <wp:positionH relativeFrom="margin">
            <wp:posOffset>-127000</wp:posOffset>
          </wp:positionH>
          <wp:positionV relativeFrom="paragraph">
            <wp:posOffset>5715</wp:posOffset>
          </wp:positionV>
          <wp:extent cx="2254250" cy="692150"/>
          <wp:effectExtent l="0" t="0" r="0" b="0"/>
          <wp:wrapTight wrapText="bothSides">
            <wp:wrapPolygon edited="0">
              <wp:start x="0" y="0"/>
              <wp:lineTo x="0" y="20807"/>
              <wp:lineTo x="21357" y="20807"/>
              <wp:lineTo x="21357" y="0"/>
              <wp:lineTo x="0" y="0"/>
            </wp:wrapPolygon>
          </wp:wrapTight>
          <wp:docPr id="1" name="image2.jpg" descr="C:\Users\derosierl\Desktop\Heading Hom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derosierl\Desktop\Heading Hom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2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272"/>
    <w:multiLevelType w:val="hybridMultilevel"/>
    <w:tmpl w:val="BD7A6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7C4A"/>
    <w:multiLevelType w:val="hybridMultilevel"/>
    <w:tmpl w:val="055E5A20"/>
    <w:lvl w:ilvl="0" w:tplc="760E6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4279E"/>
    <w:multiLevelType w:val="hybridMultilevel"/>
    <w:tmpl w:val="D9CCE0C2"/>
    <w:lvl w:ilvl="0" w:tplc="23B67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30482C"/>
    <w:multiLevelType w:val="hybridMultilevel"/>
    <w:tmpl w:val="AE20876C"/>
    <w:lvl w:ilvl="0" w:tplc="C44E9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C59E6"/>
    <w:multiLevelType w:val="hybridMultilevel"/>
    <w:tmpl w:val="F5C06838"/>
    <w:lvl w:ilvl="0" w:tplc="3E2CA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80BB7"/>
    <w:multiLevelType w:val="hybridMultilevel"/>
    <w:tmpl w:val="29DEB8CA"/>
    <w:lvl w:ilvl="0" w:tplc="62F84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3F5EA4"/>
    <w:multiLevelType w:val="hybridMultilevel"/>
    <w:tmpl w:val="99840140"/>
    <w:lvl w:ilvl="0" w:tplc="71649D76">
      <w:start w:val="3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8"/>
    <w:rsid w:val="0007269F"/>
    <w:rsid w:val="000B180F"/>
    <w:rsid w:val="000F031A"/>
    <w:rsid w:val="0013256E"/>
    <w:rsid w:val="00141EFD"/>
    <w:rsid w:val="00191AC8"/>
    <w:rsid w:val="001B3C34"/>
    <w:rsid w:val="001D20C0"/>
    <w:rsid w:val="0023115A"/>
    <w:rsid w:val="002D6F46"/>
    <w:rsid w:val="00300EC6"/>
    <w:rsid w:val="003111A6"/>
    <w:rsid w:val="00353DE0"/>
    <w:rsid w:val="003864E5"/>
    <w:rsid w:val="0042430B"/>
    <w:rsid w:val="00561D52"/>
    <w:rsid w:val="00596D74"/>
    <w:rsid w:val="00651E11"/>
    <w:rsid w:val="0065414E"/>
    <w:rsid w:val="00696276"/>
    <w:rsid w:val="00793DA0"/>
    <w:rsid w:val="007B3765"/>
    <w:rsid w:val="00844461"/>
    <w:rsid w:val="008479B8"/>
    <w:rsid w:val="00855113"/>
    <w:rsid w:val="0087222B"/>
    <w:rsid w:val="00951584"/>
    <w:rsid w:val="009F012D"/>
    <w:rsid w:val="00A03971"/>
    <w:rsid w:val="00AF4C5F"/>
    <w:rsid w:val="00B475F4"/>
    <w:rsid w:val="00B97A22"/>
    <w:rsid w:val="00C25F41"/>
    <w:rsid w:val="00C73A37"/>
    <w:rsid w:val="00C7559D"/>
    <w:rsid w:val="00CA474D"/>
    <w:rsid w:val="00CE715A"/>
    <w:rsid w:val="00D47693"/>
    <w:rsid w:val="00DD6B08"/>
    <w:rsid w:val="00E400B9"/>
    <w:rsid w:val="00E507B8"/>
    <w:rsid w:val="00E63C73"/>
    <w:rsid w:val="00E91DBC"/>
    <w:rsid w:val="00EB0916"/>
    <w:rsid w:val="00EC47DA"/>
    <w:rsid w:val="00EC5B71"/>
    <w:rsid w:val="00F34899"/>
    <w:rsid w:val="00FA6AE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B9500-38FD-431C-B6BB-03D7D5B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B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08"/>
    <w:pPr>
      <w:ind w:left="720"/>
      <w:contextualSpacing/>
    </w:pPr>
  </w:style>
  <w:style w:type="paragraph" w:customStyle="1" w:styleId="paragraph">
    <w:name w:val="paragraph"/>
    <w:basedOn w:val="Normal"/>
    <w:rsid w:val="00DD6B08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/>
    </w:rPr>
  </w:style>
  <w:style w:type="character" w:customStyle="1" w:styleId="normaltextrun">
    <w:name w:val="normaltextrun"/>
    <w:basedOn w:val="DefaultParagraphFont"/>
    <w:rsid w:val="00DD6B08"/>
  </w:style>
  <w:style w:type="paragraph" w:styleId="Revision">
    <w:name w:val="Revision"/>
    <w:hidden/>
    <w:uiPriority w:val="99"/>
    <w:semiHidden/>
    <w:rsid w:val="00DD6B08"/>
    <w:pPr>
      <w:spacing w:after="0" w:line="240" w:lineRule="auto"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0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Solin</dc:creator>
  <cp:keywords/>
  <dc:description/>
  <cp:lastModifiedBy>William Wilson</cp:lastModifiedBy>
  <cp:revision>2</cp:revision>
  <dcterms:created xsi:type="dcterms:W3CDTF">2020-05-14T12:26:00Z</dcterms:created>
  <dcterms:modified xsi:type="dcterms:W3CDTF">2020-05-14T12:26:00Z</dcterms:modified>
</cp:coreProperties>
</file>